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C7A42" w14:textId="77777777" w:rsidR="007602D7" w:rsidRDefault="00BC5ECA" w:rsidP="00663281">
      <w:pPr>
        <w:spacing w:after="0"/>
        <w:ind w:left="360"/>
        <w:jc w:val="center"/>
        <w:rPr>
          <w:rFonts w:cstheme="minorHAnsi"/>
          <w:b/>
          <w:bCs/>
          <w:color w:val="4472C4" w:themeColor="accent1"/>
          <w:sz w:val="40"/>
          <w:szCs w:val="40"/>
        </w:rPr>
      </w:pPr>
      <w:r>
        <w:rPr>
          <w:noProof/>
        </w:rPr>
        <w:drawing>
          <wp:inline distT="0" distB="0" distL="0" distR="0" wp14:anchorId="4715EDA6" wp14:editId="2F4AC402">
            <wp:extent cx="819150" cy="714375"/>
            <wp:effectExtent l="0" t="0" r="0" b="9525"/>
            <wp:docPr id="1926198138" name="Picture 1926198138"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198138" name="Picture 1" descr="A blue and white logo&#10;&#10;Description automatically generated"/>
                    <pic:cNvPicPr/>
                  </pic:nvPicPr>
                  <pic:blipFill>
                    <a:blip r:embed="rId8"/>
                    <a:stretch>
                      <a:fillRect/>
                    </a:stretch>
                  </pic:blipFill>
                  <pic:spPr>
                    <a:xfrm>
                      <a:off x="0" y="0"/>
                      <a:ext cx="819150" cy="714375"/>
                    </a:xfrm>
                    <a:prstGeom prst="rect">
                      <a:avLst/>
                    </a:prstGeom>
                  </pic:spPr>
                </pic:pic>
              </a:graphicData>
            </a:graphic>
          </wp:inline>
        </w:drawing>
      </w:r>
    </w:p>
    <w:p w14:paraId="350F7E79" w14:textId="3A9850B1" w:rsidR="00663281" w:rsidRPr="004C7747" w:rsidRDefault="00663281" w:rsidP="00663281">
      <w:pPr>
        <w:spacing w:after="0"/>
        <w:ind w:left="360"/>
        <w:jc w:val="center"/>
        <w:rPr>
          <w:rFonts w:cstheme="minorHAnsi"/>
          <w:b/>
          <w:bCs/>
          <w:color w:val="4472C4" w:themeColor="accent1"/>
          <w:sz w:val="40"/>
          <w:szCs w:val="40"/>
        </w:rPr>
      </w:pPr>
      <w:r w:rsidRPr="004C7747">
        <w:rPr>
          <w:rFonts w:cstheme="minorHAnsi"/>
          <w:b/>
          <w:bCs/>
          <w:color w:val="4472C4" w:themeColor="accent1"/>
          <w:sz w:val="40"/>
          <w:szCs w:val="40"/>
        </w:rPr>
        <w:t>One Health</w:t>
      </w:r>
    </w:p>
    <w:p w14:paraId="2E73C89E" w14:textId="547EE9B5" w:rsidR="00663281" w:rsidRDefault="00663281" w:rsidP="00663281">
      <w:pPr>
        <w:spacing w:after="0"/>
        <w:ind w:left="360"/>
        <w:jc w:val="center"/>
        <w:rPr>
          <w:rFonts w:cstheme="minorHAnsi"/>
          <w:b/>
          <w:bCs/>
          <w:color w:val="4472C4" w:themeColor="accent1"/>
          <w:sz w:val="40"/>
          <w:szCs w:val="40"/>
        </w:rPr>
      </w:pPr>
      <w:r w:rsidRPr="004C7747">
        <w:rPr>
          <w:rFonts w:cstheme="minorHAnsi"/>
          <w:b/>
          <w:bCs/>
          <w:color w:val="4472C4" w:themeColor="accent1"/>
          <w:sz w:val="40"/>
          <w:szCs w:val="40"/>
        </w:rPr>
        <w:t>Annual Business Report</w:t>
      </w:r>
    </w:p>
    <w:p w14:paraId="4C0633D3" w14:textId="491807F2" w:rsidR="007602D7" w:rsidRPr="004C7747" w:rsidRDefault="007602D7" w:rsidP="00663281">
      <w:pPr>
        <w:spacing w:after="0"/>
        <w:ind w:left="360"/>
        <w:jc w:val="center"/>
        <w:rPr>
          <w:rFonts w:cstheme="minorHAnsi"/>
          <w:b/>
          <w:bCs/>
          <w:color w:val="4472C4" w:themeColor="accent1"/>
          <w:sz w:val="40"/>
          <w:szCs w:val="40"/>
        </w:rPr>
      </w:pPr>
      <w:r w:rsidRPr="004C7747">
        <w:rPr>
          <w:rFonts w:cstheme="minorHAnsi"/>
          <w:b/>
          <w:bCs/>
          <w:color w:val="4472C4" w:themeColor="accent1"/>
          <w:sz w:val="40"/>
          <w:szCs w:val="40"/>
        </w:rPr>
        <w:t>202</w:t>
      </w:r>
      <w:r w:rsidR="00BB3D90">
        <w:rPr>
          <w:rFonts w:cstheme="minorHAnsi"/>
          <w:b/>
          <w:bCs/>
          <w:color w:val="4472C4" w:themeColor="accent1"/>
          <w:sz w:val="40"/>
          <w:szCs w:val="40"/>
        </w:rPr>
        <w:t>5</w:t>
      </w:r>
    </w:p>
    <w:p w14:paraId="4DA259BE" w14:textId="77777777" w:rsidR="000E5DBF" w:rsidRDefault="000E5DBF" w:rsidP="00D80197">
      <w:pPr>
        <w:spacing w:after="0"/>
        <w:rPr>
          <w:rFonts w:cstheme="minorHAnsi"/>
          <w:sz w:val="24"/>
          <w:szCs w:val="24"/>
        </w:rPr>
      </w:pPr>
    </w:p>
    <w:p w14:paraId="0810362F" w14:textId="54CC236D" w:rsidR="009132A3" w:rsidRDefault="00663281" w:rsidP="00663281">
      <w:pPr>
        <w:spacing w:after="0"/>
        <w:ind w:left="360"/>
        <w:rPr>
          <w:rFonts w:cstheme="minorHAnsi"/>
          <w:b/>
          <w:bCs/>
          <w:sz w:val="24"/>
          <w:szCs w:val="24"/>
        </w:rPr>
      </w:pPr>
      <w:r w:rsidRPr="00663281">
        <w:rPr>
          <w:rFonts w:cstheme="minorHAnsi"/>
          <w:b/>
          <w:bCs/>
          <w:sz w:val="24"/>
          <w:szCs w:val="24"/>
        </w:rPr>
        <w:t>Table of Contents</w:t>
      </w:r>
      <w:r w:rsidR="00216B2D">
        <w:rPr>
          <w:rFonts w:cstheme="minorHAnsi"/>
          <w:b/>
          <w:bCs/>
          <w:sz w:val="24"/>
          <w:szCs w:val="24"/>
        </w:rPr>
        <w:t xml:space="preserve"> </w:t>
      </w:r>
    </w:p>
    <w:p w14:paraId="4809E2CB" w14:textId="77777777" w:rsidR="00663281" w:rsidRPr="00663281" w:rsidRDefault="00663281" w:rsidP="00663281">
      <w:pPr>
        <w:spacing w:after="0"/>
        <w:ind w:left="360"/>
        <w:rPr>
          <w:rFonts w:cstheme="minorHAnsi"/>
          <w:b/>
          <w:bCs/>
          <w:sz w:val="24"/>
          <w:szCs w:val="24"/>
        </w:rPr>
      </w:pPr>
    </w:p>
    <w:p w14:paraId="27374AAD" w14:textId="36D8E21E" w:rsidR="00B36410" w:rsidRPr="00D80197" w:rsidRDefault="00152F16" w:rsidP="00380692">
      <w:pPr>
        <w:pStyle w:val="ListParagraph"/>
        <w:numPr>
          <w:ilvl w:val="0"/>
          <w:numId w:val="5"/>
        </w:numPr>
        <w:spacing w:after="240" w:line="360" w:lineRule="auto"/>
        <w:rPr>
          <w:rFonts w:cstheme="minorHAnsi"/>
          <w:sz w:val="24"/>
          <w:szCs w:val="24"/>
        </w:rPr>
      </w:pPr>
      <w:r w:rsidRPr="006D0207">
        <w:rPr>
          <w:rFonts w:cstheme="minorHAnsi"/>
          <w:sz w:val="24"/>
          <w:szCs w:val="24"/>
        </w:rPr>
        <w:t>Executive Summary</w:t>
      </w:r>
    </w:p>
    <w:p w14:paraId="2A490772" w14:textId="77777777" w:rsidR="00D80197" w:rsidRDefault="00152F16" w:rsidP="00380692">
      <w:pPr>
        <w:pStyle w:val="ListParagraph"/>
        <w:numPr>
          <w:ilvl w:val="0"/>
          <w:numId w:val="5"/>
        </w:numPr>
        <w:spacing w:after="240" w:line="360" w:lineRule="auto"/>
        <w:rPr>
          <w:rFonts w:cstheme="minorHAnsi"/>
          <w:sz w:val="24"/>
          <w:szCs w:val="24"/>
        </w:rPr>
      </w:pPr>
      <w:r w:rsidRPr="004C7747">
        <w:rPr>
          <w:rFonts w:cstheme="minorHAnsi"/>
          <w:sz w:val="24"/>
          <w:szCs w:val="24"/>
        </w:rPr>
        <w:t>Com</w:t>
      </w:r>
      <w:r w:rsidR="00D80197">
        <w:rPr>
          <w:rFonts w:cstheme="minorHAnsi"/>
          <w:sz w:val="24"/>
          <w:szCs w:val="24"/>
        </w:rPr>
        <w:t>p</w:t>
      </w:r>
      <w:r w:rsidRPr="004C7747">
        <w:rPr>
          <w:rFonts w:cstheme="minorHAnsi"/>
          <w:sz w:val="24"/>
          <w:szCs w:val="24"/>
        </w:rPr>
        <w:t xml:space="preserve">any Overview </w:t>
      </w:r>
    </w:p>
    <w:p w14:paraId="5B1FC9F4" w14:textId="5F7518E6" w:rsidR="004C7747" w:rsidRPr="00D80197" w:rsidRDefault="004C7747" w:rsidP="00380692">
      <w:pPr>
        <w:pStyle w:val="ListParagraph"/>
        <w:spacing w:after="0" w:line="240" w:lineRule="auto"/>
        <w:rPr>
          <w:rFonts w:cstheme="minorHAnsi"/>
          <w:sz w:val="24"/>
          <w:szCs w:val="24"/>
        </w:rPr>
      </w:pPr>
      <w:r w:rsidRPr="00D80197">
        <w:rPr>
          <w:rFonts w:cstheme="minorHAnsi"/>
          <w:sz w:val="24"/>
          <w:szCs w:val="24"/>
        </w:rPr>
        <w:t xml:space="preserve">2.1 Mission and Vision </w:t>
      </w:r>
    </w:p>
    <w:p w14:paraId="6D936D9B" w14:textId="77777777" w:rsidR="004C7747" w:rsidRPr="004C7747" w:rsidRDefault="004C7747" w:rsidP="00380692">
      <w:pPr>
        <w:pStyle w:val="ListParagraph"/>
        <w:numPr>
          <w:ilvl w:val="1"/>
          <w:numId w:val="9"/>
        </w:numPr>
        <w:spacing w:after="0" w:line="240" w:lineRule="auto"/>
        <w:rPr>
          <w:rFonts w:cstheme="minorHAnsi"/>
          <w:sz w:val="24"/>
          <w:szCs w:val="24"/>
        </w:rPr>
      </w:pPr>
      <w:r w:rsidRPr="004C7747">
        <w:rPr>
          <w:rFonts w:cstheme="minorHAnsi"/>
          <w:sz w:val="24"/>
          <w:szCs w:val="24"/>
        </w:rPr>
        <w:t>Core Values:  8 Pillars</w:t>
      </w:r>
    </w:p>
    <w:p w14:paraId="0A45349C" w14:textId="09B38499" w:rsidR="004C7747" w:rsidRPr="00D80197" w:rsidRDefault="004C7747" w:rsidP="00380692">
      <w:pPr>
        <w:spacing w:after="0" w:line="360" w:lineRule="auto"/>
        <w:ind w:left="360" w:firstLine="360"/>
        <w:rPr>
          <w:rFonts w:cstheme="minorHAnsi"/>
          <w:sz w:val="24"/>
          <w:szCs w:val="24"/>
        </w:rPr>
      </w:pPr>
      <w:r w:rsidRPr="00663281">
        <w:rPr>
          <w:rFonts w:cstheme="minorHAnsi"/>
          <w:sz w:val="24"/>
          <w:szCs w:val="24"/>
        </w:rPr>
        <w:t>2.3 Leadership Tea</w:t>
      </w:r>
      <w:r>
        <w:rPr>
          <w:rFonts w:cstheme="minorHAnsi"/>
          <w:sz w:val="24"/>
          <w:szCs w:val="24"/>
        </w:rPr>
        <w:t>m</w:t>
      </w:r>
    </w:p>
    <w:p w14:paraId="37AED449" w14:textId="7C76886D" w:rsidR="00D319B4" w:rsidRPr="00D80197" w:rsidRDefault="00152F16" w:rsidP="00380692">
      <w:pPr>
        <w:pStyle w:val="ListParagraph"/>
        <w:numPr>
          <w:ilvl w:val="0"/>
          <w:numId w:val="5"/>
        </w:numPr>
        <w:spacing w:after="0" w:line="360" w:lineRule="auto"/>
        <w:rPr>
          <w:rFonts w:cstheme="minorHAnsi"/>
          <w:sz w:val="24"/>
          <w:szCs w:val="24"/>
        </w:rPr>
      </w:pPr>
      <w:r w:rsidRPr="004C7747">
        <w:rPr>
          <w:rFonts w:cstheme="minorHAnsi"/>
          <w:sz w:val="24"/>
          <w:szCs w:val="24"/>
        </w:rPr>
        <w:t xml:space="preserve">Financial </w:t>
      </w:r>
      <w:r w:rsidR="007C2A94" w:rsidRPr="004C7747">
        <w:rPr>
          <w:rFonts w:cstheme="minorHAnsi"/>
          <w:sz w:val="24"/>
          <w:szCs w:val="24"/>
        </w:rPr>
        <w:t>Overview</w:t>
      </w:r>
      <w:r w:rsidRPr="004C7747">
        <w:rPr>
          <w:rFonts w:cstheme="minorHAnsi"/>
          <w:sz w:val="24"/>
          <w:szCs w:val="24"/>
        </w:rPr>
        <w:t xml:space="preserve"> </w:t>
      </w:r>
    </w:p>
    <w:p w14:paraId="777B893B" w14:textId="0C7F3C02" w:rsidR="00D319B4" w:rsidRPr="00D80197" w:rsidRDefault="00152F16" w:rsidP="00380692">
      <w:pPr>
        <w:pStyle w:val="ListParagraph"/>
        <w:numPr>
          <w:ilvl w:val="0"/>
          <w:numId w:val="5"/>
        </w:numPr>
        <w:spacing w:after="120" w:line="360" w:lineRule="auto"/>
        <w:rPr>
          <w:rFonts w:cstheme="minorHAnsi"/>
          <w:sz w:val="24"/>
          <w:szCs w:val="24"/>
        </w:rPr>
      </w:pPr>
      <w:r w:rsidRPr="00D319B4">
        <w:rPr>
          <w:rFonts w:cstheme="minorHAnsi"/>
          <w:sz w:val="24"/>
          <w:szCs w:val="24"/>
        </w:rPr>
        <w:t>Operational Highlights</w:t>
      </w:r>
    </w:p>
    <w:p w14:paraId="03A5D23E" w14:textId="02CE738C" w:rsidR="00D319B4" w:rsidRPr="00D80197" w:rsidRDefault="00152F16" w:rsidP="00380692">
      <w:pPr>
        <w:pStyle w:val="ListParagraph"/>
        <w:numPr>
          <w:ilvl w:val="0"/>
          <w:numId w:val="5"/>
        </w:numPr>
        <w:spacing w:after="120" w:line="360" w:lineRule="auto"/>
        <w:rPr>
          <w:rFonts w:cstheme="minorHAnsi"/>
          <w:sz w:val="24"/>
          <w:szCs w:val="24"/>
        </w:rPr>
      </w:pPr>
      <w:r w:rsidRPr="00D319B4">
        <w:rPr>
          <w:rFonts w:cstheme="minorHAnsi"/>
          <w:sz w:val="24"/>
          <w:szCs w:val="24"/>
        </w:rPr>
        <w:t xml:space="preserve">Healthcare Services </w:t>
      </w:r>
    </w:p>
    <w:p w14:paraId="5CB6949E" w14:textId="345F063A" w:rsidR="00D319B4" w:rsidRPr="00D80197" w:rsidRDefault="00FC1542" w:rsidP="00380692">
      <w:pPr>
        <w:pStyle w:val="ListParagraph"/>
        <w:numPr>
          <w:ilvl w:val="0"/>
          <w:numId w:val="5"/>
        </w:numPr>
        <w:spacing w:after="120" w:line="360" w:lineRule="auto"/>
        <w:rPr>
          <w:rFonts w:cstheme="minorHAnsi"/>
          <w:sz w:val="24"/>
          <w:szCs w:val="24"/>
        </w:rPr>
      </w:pPr>
      <w:r w:rsidRPr="00D319B4">
        <w:rPr>
          <w:rFonts w:cstheme="minorHAnsi"/>
          <w:sz w:val="24"/>
          <w:szCs w:val="24"/>
        </w:rPr>
        <w:t>Pharmacy Services</w:t>
      </w:r>
    </w:p>
    <w:p w14:paraId="04ACB88F" w14:textId="0FE850C1" w:rsidR="00D319B4" w:rsidRPr="00D80197" w:rsidRDefault="00152F16" w:rsidP="00380692">
      <w:pPr>
        <w:pStyle w:val="ListParagraph"/>
        <w:numPr>
          <w:ilvl w:val="0"/>
          <w:numId w:val="5"/>
        </w:numPr>
        <w:spacing w:after="120" w:line="360" w:lineRule="auto"/>
        <w:rPr>
          <w:rFonts w:cstheme="minorHAnsi"/>
          <w:sz w:val="24"/>
          <w:szCs w:val="24"/>
        </w:rPr>
      </w:pPr>
      <w:r w:rsidRPr="00D319B4">
        <w:rPr>
          <w:rFonts w:cstheme="minorHAnsi"/>
          <w:sz w:val="24"/>
          <w:szCs w:val="24"/>
        </w:rPr>
        <w:t xml:space="preserve">Community Engagement </w:t>
      </w:r>
    </w:p>
    <w:p w14:paraId="0369864D" w14:textId="3004D900" w:rsidR="00001DE0" w:rsidRPr="00D80197" w:rsidRDefault="00152F16" w:rsidP="00380692">
      <w:pPr>
        <w:pStyle w:val="ListParagraph"/>
        <w:numPr>
          <w:ilvl w:val="0"/>
          <w:numId w:val="5"/>
        </w:numPr>
        <w:spacing w:after="120" w:line="360" w:lineRule="auto"/>
        <w:rPr>
          <w:rFonts w:cstheme="minorHAnsi"/>
          <w:sz w:val="24"/>
          <w:szCs w:val="24"/>
        </w:rPr>
      </w:pPr>
      <w:r w:rsidRPr="00D319B4">
        <w:rPr>
          <w:rFonts w:cstheme="minorHAnsi"/>
          <w:sz w:val="24"/>
          <w:szCs w:val="24"/>
        </w:rPr>
        <w:t>Employee Development and Well-being</w:t>
      </w:r>
    </w:p>
    <w:p w14:paraId="28C06D70" w14:textId="086A6870" w:rsidR="006D4A72" w:rsidRPr="00D80197" w:rsidRDefault="00072AA6" w:rsidP="00380692">
      <w:pPr>
        <w:pStyle w:val="ListParagraph"/>
        <w:numPr>
          <w:ilvl w:val="0"/>
          <w:numId w:val="5"/>
        </w:numPr>
        <w:spacing w:after="120" w:line="360" w:lineRule="auto"/>
        <w:rPr>
          <w:rFonts w:cstheme="minorHAnsi"/>
          <w:sz w:val="24"/>
          <w:szCs w:val="24"/>
        </w:rPr>
      </w:pPr>
      <w:r w:rsidRPr="00D319B4">
        <w:rPr>
          <w:rFonts w:cstheme="minorHAnsi"/>
          <w:sz w:val="24"/>
          <w:szCs w:val="24"/>
        </w:rPr>
        <w:t xml:space="preserve"> </w:t>
      </w:r>
      <w:r w:rsidR="00E73923">
        <w:rPr>
          <w:rFonts w:cstheme="minorHAnsi"/>
          <w:sz w:val="24"/>
          <w:szCs w:val="24"/>
        </w:rPr>
        <w:t xml:space="preserve">Clinical Compliance </w:t>
      </w:r>
    </w:p>
    <w:p w14:paraId="15AD6624" w14:textId="38343DEF" w:rsidR="00BD6DDF" w:rsidRDefault="006D4A72" w:rsidP="00380692">
      <w:pPr>
        <w:pStyle w:val="ListParagraph"/>
        <w:numPr>
          <w:ilvl w:val="0"/>
          <w:numId w:val="5"/>
        </w:numPr>
        <w:spacing w:after="120" w:line="360" w:lineRule="auto"/>
        <w:rPr>
          <w:rFonts w:cstheme="minorHAnsi"/>
          <w:sz w:val="24"/>
          <w:szCs w:val="24"/>
        </w:rPr>
      </w:pPr>
      <w:r>
        <w:rPr>
          <w:rFonts w:cstheme="minorHAnsi"/>
          <w:sz w:val="24"/>
          <w:szCs w:val="24"/>
        </w:rPr>
        <w:t xml:space="preserve"> </w:t>
      </w:r>
      <w:r w:rsidR="00BD6DDF">
        <w:rPr>
          <w:rFonts w:cstheme="minorHAnsi"/>
          <w:sz w:val="24"/>
          <w:szCs w:val="24"/>
        </w:rPr>
        <w:t>Human Experience</w:t>
      </w:r>
    </w:p>
    <w:p w14:paraId="5E1B9258" w14:textId="57C78BF4" w:rsidR="00001DE0" w:rsidRPr="00BD6DDF" w:rsidRDefault="006D4A72" w:rsidP="00BD6DDF">
      <w:pPr>
        <w:pStyle w:val="ListParagraph"/>
        <w:numPr>
          <w:ilvl w:val="0"/>
          <w:numId w:val="5"/>
        </w:numPr>
        <w:spacing w:after="120" w:line="360" w:lineRule="auto"/>
        <w:rPr>
          <w:rFonts w:cstheme="minorHAnsi"/>
          <w:sz w:val="24"/>
          <w:szCs w:val="24"/>
        </w:rPr>
      </w:pPr>
      <w:r>
        <w:rPr>
          <w:rFonts w:cstheme="minorHAnsi"/>
          <w:sz w:val="24"/>
          <w:szCs w:val="24"/>
        </w:rPr>
        <w:t>Communications</w:t>
      </w:r>
    </w:p>
    <w:p w14:paraId="0538E21B" w14:textId="11CC416E" w:rsidR="0040154E" w:rsidRPr="00D80197" w:rsidRDefault="00001DE0" w:rsidP="00380692">
      <w:pPr>
        <w:pStyle w:val="ListParagraph"/>
        <w:numPr>
          <w:ilvl w:val="0"/>
          <w:numId w:val="5"/>
        </w:numPr>
        <w:spacing w:after="120" w:line="360" w:lineRule="auto"/>
        <w:rPr>
          <w:rFonts w:cstheme="minorHAnsi"/>
          <w:sz w:val="24"/>
          <w:szCs w:val="24"/>
        </w:rPr>
      </w:pPr>
      <w:r>
        <w:rPr>
          <w:rFonts w:cstheme="minorHAnsi"/>
          <w:sz w:val="24"/>
          <w:szCs w:val="24"/>
        </w:rPr>
        <w:t xml:space="preserve"> </w:t>
      </w:r>
      <w:r w:rsidR="0040154E">
        <w:rPr>
          <w:rFonts w:cstheme="minorHAnsi"/>
          <w:sz w:val="24"/>
          <w:szCs w:val="24"/>
        </w:rPr>
        <w:t>State Health Plan</w:t>
      </w:r>
    </w:p>
    <w:p w14:paraId="38EF1D7E" w14:textId="5DBBAFF9" w:rsidR="00D319B4" w:rsidRPr="00D80197" w:rsidRDefault="008B136B" w:rsidP="00380692">
      <w:pPr>
        <w:pStyle w:val="ListParagraph"/>
        <w:numPr>
          <w:ilvl w:val="0"/>
          <w:numId w:val="5"/>
        </w:numPr>
        <w:spacing w:after="120" w:line="360" w:lineRule="auto"/>
        <w:rPr>
          <w:rFonts w:cstheme="minorHAnsi"/>
          <w:sz w:val="24"/>
          <w:szCs w:val="24"/>
        </w:rPr>
      </w:pPr>
      <w:r>
        <w:rPr>
          <w:rFonts w:cstheme="minorHAnsi"/>
          <w:sz w:val="24"/>
          <w:szCs w:val="24"/>
        </w:rPr>
        <w:t xml:space="preserve"> </w:t>
      </w:r>
      <w:r w:rsidR="00152F16" w:rsidRPr="00D319B4">
        <w:rPr>
          <w:rFonts w:cstheme="minorHAnsi"/>
          <w:sz w:val="24"/>
          <w:szCs w:val="24"/>
        </w:rPr>
        <w:t xml:space="preserve">Future Outlook </w:t>
      </w:r>
    </w:p>
    <w:p w14:paraId="50749390" w14:textId="2023E80C" w:rsidR="00152F16" w:rsidRPr="00D319B4" w:rsidRDefault="00001DE0" w:rsidP="00380692">
      <w:pPr>
        <w:pStyle w:val="ListParagraph"/>
        <w:numPr>
          <w:ilvl w:val="0"/>
          <w:numId w:val="5"/>
        </w:numPr>
        <w:spacing w:after="120" w:line="360" w:lineRule="auto"/>
        <w:rPr>
          <w:rFonts w:cstheme="minorHAnsi"/>
          <w:sz w:val="24"/>
          <w:szCs w:val="24"/>
        </w:rPr>
      </w:pPr>
      <w:r>
        <w:rPr>
          <w:rFonts w:cstheme="minorHAnsi"/>
          <w:sz w:val="24"/>
          <w:szCs w:val="24"/>
        </w:rPr>
        <w:t xml:space="preserve"> </w:t>
      </w:r>
      <w:r w:rsidR="00152F16" w:rsidRPr="00D319B4">
        <w:rPr>
          <w:rFonts w:cstheme="minorHAnsi"/>
          <w:sz w:val="24"/>
          <w:szCs w:val="24"/>
        </w:rPr>
        <w:t>Contact Information</w:t>
      </w:r>
    </w:p>
    <w:p w14:paraId="282CFF76" w14:textId="77777777" w:rsidR="000D672C" w:rsidRDefault="000D672C">
      <w:pPr>
        <w:rPr>
          <w:rFonts w:cstheme="minorHAnsi"/>
          <w:sz w:val="24"/>
          <w:szCs w:val="24"/>
        </w:rPr>
      </w:pPr>
    </w:p>
    <w:p w14:paraId="37F8A0D4" w14:textId="77777777" w:rsidR="00380692" w:rsidRDefault="00380692">
      <w:pPr>
        <w:rPr>
          <w:rFonts w:cstheme="minorHAnsi"/>
          <w:sz w:val="24"/>
          <w:szCs w:val="24"/>
        </w:rPr>
      </w:pPr>
    </w:p>
    <w:p w14:paraId="7A26E97C" w14:textId="77777777" w:rsidR="00380692" w:rsidRDefault="00380692">
      <w:pPr>
        <w:rPr>
          <w:rFonts w:cstheme="minorHAnsi"/>
          <w:sz w:val="24"/>
          <w:szCs w:val="24"/>
        </w:rPr>
      </w:pPr>
    </w:p>
    <w:p w14:paraId="206A6D8D" w14:textId="77777777" w:rsidR="00380692" w:rsidRPr="00663281" w:rsidRDefault="00380692">
      <w:pPr>
        <w:rPr>
          <w:rFonts w:cstheme="minorHAnsi"/>
          <w:sz w:val="24"/>
          <w:szCs w:val="24"/>
        </w:rPr>
      </w:pPr>
    </w:p>
    <w:p w14:paraId="6C3EA01E" w14:textId="1F2B1CF5" w:rsidR="009132A3" w:rsidRPr="004E4C76" w:rsidRDefault="00CC1A27" w:rsidP="004E4C76">
      <w:pPr>
        <w:pStyle w:val="ListParagraph"/>
        <w:numPr>
          <w:ilvl w:val="0"/>
          <w:numId w:val="8"/>
        </w:numPr>
        <w:rPr>
          <w:rFonts w:cstheme="minorHAnsi"/>
          <w:b/>
          <w:bCs/>
          <w:sz w:val="24"/>
          <w:szCs w:val="24"/>
        </w:rPr>
      </w:pPr>
      <w:r w:rsidRPr="004E4C76">
        <w:rPr>
          <w:rFonts w:cstheme="minorHAnsi"/>
          <w:b/>
          <w:bCs/>
          <w:sz w:val="24"/>
          <w:szCs w:val="24"/>
        </w:rPr>
        <w:lastRenderedPageBreak/>
        <w:t>Executive Summary</w:t>
      </w:r>
    </w:p>
    <w:p w14:paraId="64946114" w14:textId="0A382FF9" w:rsidR="00995BC5" w:rsidRPr="00995BC5" w:rsidRDefault="00995BC5" w:rsidP="00995BC5">
      <w:pPr>
        <w:spacing w:after="0"/>
        <w:ind w:left="360"/>
        <w:rPr>
          <w:rFonts w:cstheme="minorHAnsi"/>
          <w:sz w:val="24"/>
          <w:szCs w:val="24"/>
        </w:rPr>
      </w:pPr>
      <w:r w:rsidRPr="00995BC5">
        <w:rPr>
          <w:rFonts w:cstheme="minorHAnsi"/>
          <w:sz w:val="24"/>
          <w:szCs w:val="24"/>
        </w:rPr>
        <w:t xml:space="preserve">One Health </w:t>
      </w:r>
      <w:r w:rsidR="000B65AA">
        <w:rPr>
          <w:rFonts w:cstheme="minorHAnsi"/>
          <w:sz w:val="24"/>
          <w:szCs w:val="24"/>
        </w:rPr>
        <w:t>h</w:t>
      </w:r>
      <w:r w:rsidRPr="00995BC5">
        <w:rPr>
          <w:rFonts w:cstheme="minorHAnsi"/>
          <w:sz w:val="24"/>
          <w:szCs w:val="24"/>
        </w:rPr>
        <w:t xml:space="preserve">ad an </w:t>
      </w:r>
      <w:r w:rsidR="000B65AA">
        <w:rPr>
          <w:rFonts w:cstheme="minorHAnsi"/>
          <w:sz w:val="24"/>
          <w:szCs w:val="24"/>
        </w:rPr>
        <w:t>i</w:t>
      </w:r>
      <w:r w:rsidRPr="00995BC5">
        <w:rPr>
          <w:rFonts w:cstheme="minorHAnsi"/>
          <w:sz w:val="24"/>
          <w:szCs w:val="24"/>
        </w:rPr>
        <w:t xml:space="preserve">ncredible </w:t>
      </w:r>
      <w:r w:rsidR="000B65AA">
        <w:rPr>
          <w:rFonts w:cstheme="minorHAnsi"/>
          <w:sz w:val="24"/>
          <w:szCs w:val="24"/>
        </w:rPr>
        <w:t>y</w:t>
      </w:r>
      <w:r w:rsidRPr="00995BC5">
        <w:rPr>
          <w:rFonts w:cstheme="minorHAnsi"/>
          <w:sz w:val="24"/>
          <w:szCs w:val="24"/>
        </w:rPr>
        <w:t xml:space="preserve">ear in </w:t>
      </w:r>
      <w:r w:rsidRPr="00F1348B">
        <w:rPr>
          <w:rFonts w:cstheme="minorHAnsi"/>
          <w:sz w:val="24"/>
          <w:szCs w:val="24"/>
        </w:rPr>
        <w:t>202</w:t>
      </w:r>
      <w:r w:rsidR="00F1348B" w:rsidRPr="00F1348B">
        <w:rPr>
          <w:rFonts w:cstheme="minorHAnsi"/>
          <w:sz w:val="24"/>
          <w:szCs w:val="24"/>
        </w:rPr>
        <w:t>5</w:t>
      </w:r>
      <w:r w:rsidRPr="00995BC5">
        <w:rPr>
          <w:rFonts w:cstheme="minorHAnsi"/>
          <w:sz w:val="24"/>
          <w:szCs w:val="24"/>
        </w:rPr>
        <w:t>!</w:t>
      </w:r>
    </w:p>
    <w:p w14:paraId="2B5D1A14" w14:textId="77777777" w:rsidR="00995BC5" w:rsidRPr="00995BC5" w:rsidRDefault="00995BC5" w:rsidP="00995BC5">
      <w:pPr>
        <w:spacing w:after="0"/>
        <w:ind w:left="360"/>
        <w:rPr>
          <w:rFonts w:cstheme="minorHAnsi"/>
          <w:sz w:val="24"/>
          <w:szCs w:val="24"/>
        </w:rPr>
      </w:pPr>
    </w:p>
    <w:p w14:paraId="3477101F" w14:textId="163EC230" w:rsidR="001C5F17" w:rsidRDefault="00995BC5" w:rsidP="00995BC5">
      <w:pPr>
        <w:spacing w:after="0"/>
        <w:ind w:left="360"/>
        <w:rPr>
          <w:rFonts w:cstheme="minorHAnsi"/>
          <w:sz w:val="24"/>
          <w:szCs w:val="24"/>
        </w:rPr>
      </w:pPr>
      <w:r w:rsidRPr="00995BC5">
        <w:rPr>
          <w:rFonts w:cstheme="minorHAnsi"/>
          <w:sz w:val="24"/>
          <w:szCs w:val="24"/>
        </w:rPr>
        <w:t xml:space="preserve">This year, we proudly welcomed </w:t>
      </w:r>
      <w:r w:rsidR="00F1348B">
        <w:rPr>
          <w:rFonts w:cstheme="minorHAnsi"/>
          <w:sz w:val="24"/>
          <w:szCs w:val="24"/>
        </w:rPr>
        <w:t>48</w:t>
      </w:r>
      <w:r w:rsidRPr="00995BC5">
        <w:rPr>
          <w:rFonts w:cstheme="minorHAnsi"/>
          <w:sz w:val="24"/>
          <w:szCs w:val="24"/>
        </w:rPr>
        <w:t xml:space="preserve"> new providers, added over 100 teammates,</w:t>
      </w:r>
      <w:r w:rsidR="00656C18">
        <w:rPr>
          <w:rFonts w:cstheme="minorHAnsi"/>
          <w:sz w:val="24"/>
          <w:szCs w:val="24"/>
        </w:rPr>
        <w:t xml:space="preserve"> and opened new practices at </w:t>
      </w:r>
      <w:r w:rsidR="00357280">
        <w:rPr>
          <w:rFonts w:cstheme="minorHAnsi"/>
          <w:sz w:val="24"/>
          <w:szCs w:val="24"/>
        </w:rPr>
        <w:t xml:space="preserve">Atrium Lake Norman Hospital for our OB team and a new primary care practice at </w:t>
      </w:r>
      <w:r w:rsidR="001C5F17">
        <w:rPr>
          <w:rFonts w:cstheme="minorHAnsi"/>
          <w:sz w:val="24"/>
          <w:szCs w:val="24"/>
        </w:rPr>
        <w:t>Mooresville Center Square</w:t>
      </w:r>
      <w:r w:rsidR="00913490">
        <w:rPr>
          <w:rFonts w:cstheme="minorHAnsi"/>
          <w:sz w:val="24"/>
          <w:szCs w:val="24"/>
        </w:rPr>
        <w:t xml:space="preserve">. We also started our </w:t>
      </w:r>
      <w:r w:rsidR="008C3294">
        <w:rPr>
          <w:rFonts w:cstheme="minorHAnsi"/>
          <w:sz w:val="24"/>
          <w:szCs w:val="24"/>
        </w:rPr>
        <w:t>Virtual Care Department</w:t>
      </w:r>
      <w:r w:rsidR="00670A2A">
        <w:rPr>
          <w:rFonts w:cstheme="minorHAnsi"/>
          <w:sz w:val="24"/>
          <w:szCs w:val="24"/>
        </w:rPr>
        <w:t>,</w:t>
      </w:r>
      <w:r w:rsidR="008C3294">
        <w:rPr>
          <w:rFonts w:cstheme="minorHAnsi"/>
          <w:sz w:val="24"/>
          <w:szCs w:val="24"/>
        </w:rPr>
        <w:t xml:space="preserve"> expanded our pharmacy services in the Charlotte and Winston Salem regions</w:t>
      </w:r>
      <w:r w:rsidR="00670A2A">
        <w:rPr>
          <w:rFonts w:cstheme="minorHAnsi"/>
          <w:sz w:val="24"/>
          <w:szCs w:val="24"/>
        </w:rPr>
        <w:t>, and took the reins o</w:t>
      </w:r>
      <w:r w:rsidR="003B7792">
        <w:rPr>
          <w:rFonts w:cstheme="minorHAnsi"/>
          <w:sz w:val="24"/>
          <w:szCs w:val="24"/>
        </w:rPr>
        <w:t>ver our Value program</w:t>
      </w:r>
      <w:r w:rsidR="008C3294">
        <w:rPr>
          <w:rFonts w:cstheme="minorHAnsi"/>
          <w:sz w:val="24"/>
          <w:szCs w:val="24"/>
        </w:rPr>
        <w:t>.</w:t>
      </w:r>
    </w:p>
    <w:p w14:paraId="0F892187" w14:textId="77777777" w:rsidR="001C5F17" w:rsidRDefault="001C5F17" w:rsidP="00995BC5">
      <w:pPr>
        <w:spacing w:after="0"/>
        <w:ind w:left="360"/>
        <w:rPr>
          <w:rFonts w:cstheme="minorHAnsi"/>
          <w:sz w:val="24"/>
          <w:szCs w:val="24"/>
        </w:rPr>
      </w:pPr>
    </w:p>
    <w:p w14:paraId="2DBE34A1" w14:textId="4C48AF62" w:rsidR="00995BC5" w:rsidRPr="00995BC5" w:rsidRDefault="00995BC5" w:rsidP="00995BC5">
      <w:pPr>
        <w:spacing w:after="0"/>
        <w:ind w:left="360"/>
        <w:rPr>
          <w:rFonts w:cstheme="minorHAnsi"/>
          <w:sz w:val="24"/>
          <w:szCs w:val="24"/>
        </w:rPr>
      </w:pPr>
      <w:r w:rsidRPr="00995BC5">
        <w:rPr>
          <w:rFonts w:cstheme="minorHAnsi"/>
          <w:sz w:val="24"/>
          <w:szCs w:val="24"/>
        </w:rPr>
        <w:t xml:space="preserve">Our growth reflects our unwavering commitment to better serve our communities, stretching </w:t>
      </w:r>
      <w:r w:rsidR="003E52FF">
        <w:rPr>
          <w:rFonts w:cstheme="minorHAnsi"/>
          <w:sz w:val="24"/>
          <w:szCs w:val="24"/>
        </w:rPr>
        <w:t>across the Piedmont region of North Carolina.</w:t>
      </w:r>
    </w:p>
    <w:p w14:paraId="74F5C346" w14:textId="77777777" w:rsidR="00995BC5" w:rsidRPr="00995BC5" w:rsidRDefault="00995BC5" w:rsidP="00995BC5">
      <w:pPr>
        <w:spacing w:after="0"/>
        <w:ind w:left="360"/>
        <w:rPr>
          <w:rFonts w:cstheme="minorHAnsi"/>
          <w:sz w:val="24"/>
          <w:szCs w:val="24"/>
        </w:rPr>
      </w:pPr>
    </w:p>
    <w:p w14:paraId="13515CE1" w14:textId="77777777" w:rsidR="00995BC5" w:rsidRPr="000B65AA" w:rsidRDefault="00995BC5" w:rsidP="00995BC5">
      <w:pPr>
        <w:spacing w:after="0"/>
        <w:ind w:left="360"/>
        <w:rPr>
          <w:rFonts w:cstheme="minorHAnsi"/>
          <w:b/>
          <w:bCs/>
          <w:sz w:val="24"/>
          <w:szCs w:val="24"/>
        </w:rPr>
      </w:pPr>
      <w:r w:rsidRPr="000B65AA">
        <w:rPr>
          <w:rFonts w:cstheme="minorHAnsi"/>
          <w:b/>
          <w:bCs/>
          <w:sz w:val="24"/>
          <w:szCs w:val="24"/>
        </w:rPr>
        <w:t>Innovative Healthcare Delivery</w:t>
      </w:r>
    </w:p>
    <w:p w14:paraId="3364CE60" w14:textId="77777777" w:rsidR="00995BC5" w:rsidRPr="00995BC5" w:rsidRDefault="00995BC5" w:rsidP="00995BC5">
      <w:pPr>
        <w:spacing w:after="0"/>
        <w:ind w:left="360"/>
        <w:rPr>
          <w:rFonts w:cstheme="minorHAnsi"/>
          <w:sz w:val="24"/>
          <w:szCs w:val="24"/>
        </w:rPr>
      </w:pPr>
    </w:p>
    <w:p w14:paraId="3D4DF9EA" w14:textId="6AB8CBBF" w:rsidR="00995BC5" w:rsidRPr="00995BC5" w:rsidRDefault="00995BC5" w:rsidP="00995BC5">
      <w:pPr>
        <w:spacing w:after="0"/>
        <w:ind w:left="360"/>
        <w:rPr>
          <w:rFonts w:cstheme="minorHAnsi"/>
          <w:sz w:val="24"/>
          <w:szCs w:val="24"/>
        </w:rPr>
      </w:pPr>
      <w:r w:rsidRPr="00995BC5">
        <w:rPr>
          <w:rFonts w:cstheme="minorHAnsi"/>
          <w:sz w:val="24"/>
          <w:szCs w:val="24"/>
        </w:rPr>
        <w:t xml:space="preserve">One Health continues to lead the way with our </w:t>
      </w:r>
      <w:r w:rsidR="005D08A8">
        <w:rPr>
          <w:rFonts w:cstheme="minorHAnsi"/>
          <w:sz w:val="24"/>
          <w:szCs w:val="24"/>
        </w:rPr>
        <w:t>independent, physician</w:t>
      </w:r>
      <w:r w:rsidR="008C3294">
        <w:rPr>
          <w:rFonts w:cstheme="minorHAnsi"/>
          <w:sz w:val="24"/>
          <w:szCs w:val="24"/>
        </w:rPr>
        <w:t>-</w:t>
      </w:r>
      <w:r w:rsidR="005D08A8">
        <w:rPr>
          <w:rFonts w:cstheme="minorHAnsi"/>
          <w:sz w:val="24"/>
          <w:szCs w:val="24"/>
        </w:rPr>
        <w:t xml:space="preserve">led </w:t>
      </w:r>
      <w:r w:rsidRPr="00995BC5">
        <w:rPr>
          <w:rFonts w:cstheme="minorHAnsi"/>
          <w:sz w:val="24"/>
          <w:szCs w:val="24"/>
        </w:rPr>
        <w:t>unique hybrid practice model</w:t>
      </w:r>
      <w:r w:rsidR="005D08A8">
        <w:rPr>
          <w:rFonts w:cstheme="minorHAnsi"/>
          <w:sz w:val="24"/>
          <w:szCs w:val="24"/>
        </w:rPr>
        <w:t>.  We are for continued growth and patient access that allow us</w:t>
      </w:r>
      <w:r w:rsidRPr="00995BC5">
        <w:rPr>
          <w:rFonts w:cstheme="minorHAnsi"/>
          <w:sz w:val="24"/>
          <w:szCs w:val="24"/>
        </w:rPr>
        <w:t xml:space="preserve"> sustainability and success across diverse healthcare landscapes. Seamlessly integrating fee-for-service and value-based compensation plans, we remain at the forefront of industry innovation.</w:t>
      </w:r>
    </w:p>
    <w:p w14:paraId="737952F5" w14:textId="77777777" w:rsidR="00995BC5" w:rsidRPr="00995BC5" w:rsidRDefault="00995BC5" w:rsidP="00995BC5">
      <w:pPr>
        <w:spacing w:after="0"/>
        <w:ind w:left="360"/>
        <w:rPr>
          <w:rFonts w:cstheme="minorHAnsi"/>
          <w:sz w:val="24"/>
          <w:szCs w:val="24"/>
        </w:rPr>
      </w:pPr>
    </w:p>
    <w:p w14:paraId="10706FC0" w14:textId="77777777" w:rsidR="00995BC5" w:rsidRPr="000B65AA" w:rsidRDefault="00995BC5" w:rsidP="00995BC5">
      <w:pPr>
        <w:spacing w:after="0"/>
        <w:ind w:left="360"/>
        <w:rPr>
          <w:rFonts w:cstheme="minorHAnsi"/>
          <w:b/>
          <w:bCs/>
          <w:sz w:val="24"/>
          <w:szCs w:val="24"/>
        </w:rPr>
      </w:pPr>
      <w:r w:rsidRPr="000B65AA">
        <w:rPr>
          <w:rFonts w:cstheme="minorHAnsi"/>
          <w:b/>
          <w:bCs/>
          <w:sz w:val="24"/>
          <w:szCs w:val="24"/>
        </w:rPr>
        <w:t>Empowering Provider Autonomy</w:t>
      </w:r>
    </w:p>
    <w:p w14:paraId="447BDE35" w14:textId="77777777" w:rsidR="00995BC5" w:rsidRPr="00995BC5" w:rsidRDefault="00995BC5" w:rsidP="00995BC5">
      <w:pPr>
        <w:spacing w:after="0"/>
        <w:ind w:left="360"/>
        <w:rPr>
          <w:rFonts w:cstheme="minorHAnsi"/>
          <w:sz w:val="24"/>
          <w:szCs w:val="24"/>
        </w:rPr>
      </w:pPr>
    </w:p>
    <w:p w14:paraId="7BC5323A" w14:textId="2BA9B881" w:rsidR="00E80693" w:rsidRPr="00663281" w:rsidRDefault="00E80693" w:rsidP="00E80693">
      <w:pPr>
        <w:spacing w:after="0"/>
        <w:ind w:left="360"/>
        <w:rPr>
          <w:rFonts w:cstheme="minorHAnsi"/>
          <w:sz w:val="24"/>
          <w:szCs w:val="24"/>
        </w:rPr>
      </w:pPr>
      <w:r w:rsidRPr="00663281">
        <w:rPr>
          <w:rFonts w:cstheme="minorHAnsi"/>
          <w:sz w:val="24"/>
          <w:szCs w:val="24"/>
        </w:rPr>
        <w:t xml:space="preserve">At the heart of our success </w:t>
      </w:r>
      <w:r w:rsidR="005515E1">
        <w:rPr>
          <w:rFonts w:cstheme="minorHAnsi"/>
          <w:sz w:val="24"/>
          <w:szCs w:val="24"/>
        </w:rPr>
        <w:t>continues to be a</w:t>
      </w:r>
      <w:r w:rsidRPr="00663281">
        <w:rPr>
          <w:rFonts w:cstheme="minorHAnsi"/>
          <w:sz w:val="24"/>
          <w:szCs w:val="24"/>
        </w:rPr>
        <w:t xml:space="preserve"> commitment to provider autonomy. One Health's practice management structure remains decentralized, with clinic-level leadership led by physicians and guided by our distinguished physician-led team. </w:t>
      </w:r>
      <w:r w:rsidR="004464B3">
        <w:rPr>
          <w:rFonts w:cstheme="minorHAnsi"/>
          <w:sz w:val="24"/>
          <w:szCs w:val="24"/>
        </w:rPr>
        <w:t xml:space="preserve">In 2025, we added our Regional Medical Directors to help support the </w:t>
      </w:r>
      <w:r w:rsidR="0087492D">
        <w:rPr>
          <w:rFonts w:cstheme="minorHAnsi"/>
          <w:sz w:val="24"/>
          <w:szCs w:val="24"/>
        </w:rPr>
        <w:t xml:space="preserve">practice care </w:t>
      </w:r>
      <w:r w:rsidRPr="00663281">
        <w:rPr>
          <w:rFonts w:cstheme="minorHAnsi"/>
          <w:sz w:val="24"/>
          <w:szCs w:val="24"/>
        </w:rPr>
        <w:t xml:space="preserve">to </w:t>
      </w:r>
      <w:r w:rsidR="0087492D">
        <w:rPr>
          <w:rFonts w:cstheme="minorHAnsi"/>
          <w:sz w:val="24"/>
          <w:szCs w:val="24"/>
        </w:rPr>
        <w:t xml:space="preserve">continue delivering </w:t>
      </w:r>
      <w:r w:rsidRPr="00663281">
        <w:rPr>
          <w:rFonts w:cstheme="minorHAnsi"/>
          <w:sz w:val="24"/>
          <w:szCs w:val="24"/>
        </w:rPr>
        <w:t xml:space="preserve"> high-quality </w:t>
      </w:r>
      <w:r w:rsidR="00607570">
        <w:rPr>
          <w:rFonts w:cstheme="minorHAnsi"/>
          <w:sz w:val="24"/>
          <w:szCs w:val="24"/>
        </w:rPr>
        <w:t xml:space="preserve">and high-value </w:t>
      </w:r>
      <w:r w:rsidRPr="00663281">
        <w:rPr>
          <w:rFonts w:cstheme="minorHAnsi"/>
          <w:sz w:val="24"/>
          <w:szCs w:val="24"/>
        </w:rPr>
        <w:t>care with a personalized touch.</w:t>
      </w:r>
      <w:r w:rsidR="00113D8F">
        <w:rPr>
          <w:rFonts w:cstheme="minorHAnsi"/>
          <w:sz w:val="24"/>
          <w:szCs w:val="24"/>
        </w:rPr>
        <w:t xml:space="preserve"> We</w:t>
      </w:r>
      <w:r w:rsidR="001377DE">
        <w:rPr>
          <w:rFonts w:cstheme="minorHAnsi"/>
          <w:sz w:val="24"/>
          <w:szCs w:val="24"/>
        </w:rPr>
        <w:t xml:space="preserve"> also added Advanced </w:t>
      </w:r>
    </w:p>
    <w:p w14:paraId="6417FE2C" w14:textId="77777777" w:rsidR="00995BC5" w:rsidRPr="00995BC5" w:rsidRDefault="00995BC5" w:rsidP="00995BC5">
      <w:pPr>
        <w:spacing w:after="0"/>
        <w:ind w:left="360"/>
        <w:rPr>
          <w:rFonts w:cstheme="minorHAnsi"/>
          <w:sz w:val="24"/>
          <w:szCs w:val="24"/>
        </w:rPr>
      </w:pPr>
    </w:p>
    <w:p w14:paraId="077EB967" w14:textId="77777777" w:rsidR="00995BC5" w:rsidRPr="000B65AA" w:rsidRDefault="00995BC5" w:rsidP="00995BC5">
      <w:pPr>
        <w:spacing w:after="0"/>
        <w:ind w:left="360"/>
        <w:rPr>
          <w:rFonts w:cstheme="minorHAnsi"/>
          <w:b/>
          <w:bCs/>
          <w:sz w:val="24"/>
          <w:szCs w:val="24"/>
        </w:rPr>
      </w:pPr>
      <w:r w:rsidRPr="000B65AA">
        <w:rPr>
          <w:rFonts w:cstheme="minorHAnsi"/>
          <w:b/>
          <w:bCs/>
          <w:sz w:val="24"/>
          <w:szCs w:val="24"/>
        </w:rPr>
        <w:t>Rewarding Dedication and Excellence</w:t>
      </w:r>
    </w:p>
    <w:p w14:paraId="239B489C" w14:textId="77777777" w:rsidR="00995BC5" w:rsidRPr="00995BC5" w:rsidRDefault="00995BC5" w:rsidP="00995BC5">
      <w:pPr>
        <w:spacing w:after="0"/>
        <w:ind w:left="360"/>
        <w:rPr>
          <w:rFonts w:cstheme="minorHAnsi"/>
          <w:sz w:val="24"/>
          <w:szCs w:val="24"/>
        </w:rPr>
      </w:pPr>
    </w:p>
    <w:p w14:paraId="173D5840" w14:textId="14966534" w:rsidR="00995BC5" w:rsidRPr="00995BC5" w:rsidRDefault="00995BC5" w:rsidP="00995BC5">
      <w:pPr>
        <w:spacing w:after="0"/>
        <w:ind w:left="360"/>
        <w:rPr>
          <w:sz w:val="24"/>
          <w:szCs w:val="24"/>
        </w:rPr>
      </w:pPr>
      <w:r w:rsidRPr="560EEA61">
        <w:rPr>
          <w:sz w:val="24"/>
          <w:szCs w:val="24"/>
        </w:rPr>
        <w:t xml:space="preserve">Our robust </w:t>
      </w:r>
      <w:proofErr w:type="spellStart"/>
      <w:r w:rsidRPr="560EEA61">
        <w:rPr>
          <w:sz w:val="24"/>
          <w:szCs w:val="24"/>
        </w:rPr>
        <w:t>wRVU</w:t>
      </w:r>
      <w:proofErr w:type="spellEnd"/>
      <w:r w:rsidRPr="560EEA61">
        <w:rPr>
          <w:sz w:val="24"/>
          <w:szCs w:val="24"/>
        </w:rPr>
        <w:t xml:space="preserve"> productivity-based compensation model ensures that providers are recognized and rewarded for their dedication. Paired with our transparent, transformative value-based savings compensation plan, we foster a culture of accountability, shared success, and </w:t>
      </w:r>
      <w:r w:rsidR="00607570" w:rsidRPr="560EEA61">
        <w:rPr>
          <w:sz w:val="24"/>
          <w:szCs w:val="24"/>
        </w:rPr>
        <w:t>robust</w:t>
      </w:r>
      <w:r w:rsidRPr="560EEA61">
        <w:rPr>
          <w:sz w:val="24"/>
          <w:szCs w:val="24"/>
        </w:rPr>
        <w:t xml:space="preserve"> compensation.</w:t>
      </w:r>
    </w:p>
    <w:p w14:paraId="6B0E2E4B" w14:textId="77777777" w:rsidR="00E80693" w:rsidRPr="00995BC5" w:rsidRDefault="00E80693" w:rsidP="000949DA">
      <w:pPr>
        <w:spacing w:after="0"/>
        <w:rPr>
          <w:rFonts w:cstheme="minorHAnsi"/>
          <w:sz w:val="24"/>
          <w:szCs w:val="24"/>
        </w:rPr>
      </w:pPr>
    </w:p>
    <w:p w14:paraId="0E68A2AE" w14:textId="65035E57" w:rsidR="000B1D4B" w:rsidRPr="000B65AA" w:rsidRDefault="000B1D4B" w:rsidP="00995BC5">
      <w:pPr>
        <w:spacing w:after="0"/>
        <w:ind w:left="360"/>
        <w:rPr>
          <w:rFonts w:cstheme="minorHAnsi"/>
          <w:b/>
          <w:bCs/>
          <w:sz w:val="24"/>
          <w:szCs w:val="24"/>
        </w:rPr>
      </w:pPr>
      <w:r w:rsidRPr="000B65AA">
        <w:rPr>
          <w:rFonts w:cstheme="minorHAnsi"/>
          <w:b/>
          <w:bCs/>
          <w:sz w:val="24"/>
          <w:szCs w:val="24"/>
        </w:rPr>
        <w:t>Partnerships</w:t>
      </w:r>
    </w:p>
    <w:p w14:paraId="2687DB71" w14:textId="77777777" w:rsidR="000B1D4B" w:rsidRDefault="000B1D4B" w:rsidP="00995BC5">
      <w:pPr>
        <w:spacing w:after="0"/>
        <w:ind w:left="360"/>
        <w:rPr>
          <w:rFonts w:cstheme="minorHAnsi"/>
          <w:sz w:val="24"/>
          <w:szCs w:val="24"/>
        </w:rPr>
      </w:pPr>
    </w:p>
    <w:p w14:paraId="026BA964" w14:textId="5728B972" w:rsidR="009A6F6F" w:rsidRDefault="008518C7" w:rsidP="00995BC5">
      <w:pPr>
        <w:spacing w:after="0"/>
        <w:ind w:left="360"/>
        <w:rPr>
          <w:sz w:val="24"/>
          <w:szCs w:val="24"/>
        </w:rPr>
      </w:pPr>
      <w:r w:rsidRPr="1C1D8BDD">
        <w:rPr>
          <w:sz w:val="24"/>
          <w:szCs w:val="24"/>
        </w:rPr>
        <w:t>In 202</w:t>
      </w:r>
      <w:r w:rsidR="006B61D3" w:rsidRPr="1C1D8BDD">
        <w:rPr>
          <w:sz w:val="24"/>
          <w:szCs w:val="24"/>
        </w:rPr>
        <w:t>5</w:t>
      </w:r>
      <w:r w:rsidRPr="1C1D8BDD">
        <w:rPr>
          <w:sz w:val="24"/>
          <w:szCs w:val="24"/>
        </w:rPr>
        <w:t xml:space="preserve">, One Health </w:t>
      </w:r>
      <w:r w:rsidR="006B61D3" w:rsidRPr="1C1D8BDD">
        <w:rPr>
          <w:sz w:val="24"/>
          <w:szCs w:val="24"/>
        </w:rPr>
        <w:t>expand</w:t>
      </w:r>
      <w:r w:rsidR="0066558B" w:rsidRPr="1C1D8BDD">
        <w:rPr>
          <w:sz w:val="24"/>
          <w:szCs w:val="24"/>
        </w:rPr>
        <w:t>ed</w:t>
      </w:r>
      <w:r w:rsidR="006B61D3" w:rsidRPr="1C1D8BDD">
        <w:rPr>
          <w:sz w:val="24"/>
          <w:szCs w:val="24"/>
        </w:rPr>
        <w:t xml:space="preserve"> its partnerships</w:t>
      </w:r>
      <w:r w:rsidRPr="1C1D8BDD">
        <w:rPr>
          <w:sz w:val="24"/>
          <w:szCs w:val="24"/>
        </w:rPr>
        <w:t xml:space="preserve"> with external healthcare innovators</w:t>
      </w:r>
      <w:r w:rsidR="000A0ED0" w:rsidRPr="1C1D8BDD">
        <w:rPr>
          <w:sz w:val="24"/>
          <w:szCs w:val="24"/>
        </w:rPr>
        <w:t xml:space="preserve">.  </w:t>
      </w:r>
      <w:r w:rsidR="1A09C718" w:rsidRPr="0FD24C0C">
        <w:rPr>
          <w:sz w:val="24"/>
          <w:szCs w:val="24"/>
        </w:rPr>
        <w:t xml:space="preserve">Partnerships with One Health are based </w:t>
      </w:r>
      <w:r w:rsidR="1A09C718" w:rsidRPr="746FA1CB">
        <w:rPr>
          <w:sz w:val="24"/>
          <w:szCs w:val="24"/>
        </w:rPr>
        <w:t xml:space="preserve">on clear connections to our strategic </w:t>
      </w:r>
      <w:r w:rsidR="1A09C718" w:rsidRPr="032281E4">
        <w:rPr>
          <w:sz w:val="24"/>
          <w:szCs w:val="24"/>
        </w:rPr>
        <w:t xml:space="preserve">priorities. </w:t>
      </w:r>
      <w:r w:rsidR="1A09C718" w:rsidRPr="7628B098">
        <w:rPr>
          <w:sz w:val="24"/>
          <w:szCs w:val="24"/>
        </w:rPr>
        <w:t xml:space="preserve">We do not seek trendy ideas </w:t>
      </w:r>
      <w:r w:rsidR="1A09C718" w:rsidRPr="35104301">
        <w:rPr>
          <w:sz w:val="24"/>
          <w:szCs w:val="24"/>
        </w:rPr>
        <w:t xml:space="preserve">or vendors seeking a </w:t>
      </w:r>
      <w:r w:rsidR="1A09C718" w:rsidRPr="2DAAD3A7">
        <w:rPr>
          <w:sz w:val="24"/>
          <w:szCs w:val="24"/>
        </w:rPr>
        <w:t>demonstra</w:t>
      </w:r>
      <w:r w:rsidR="26FB3AB0" w:rsidRPr="2DAAD3A7">
        <w:rPr>
          <w:sz w:val="24"/>
          <w:szCs w:val="24"/>
        </w:rPr>
        <w:t xml:space="preserve">tion lab </w:t>
      </w:r>
      <w:r w:rsidR="26FB3AB0" w:rsidRPr="7999B7E3">
        <w:rPr>
          <w:sz w:val="24"/>
          <w:szCs w:val="24"/>
        </w:rPr>
        <w:t xml:space="preserve">for </w:t>
      </w:r>
      <w:r w:rsidR="26FB3AB0" w:rsidRPr="4BA0B8EC">
        <w:rPr>
          <w:sz w:val="24"/>
          <w:szCs w:val="24"/>
        </w:rPr>
        <w:t xml:space="preserve">their products and </w:t>
      </w:r>
      <w:r w:rsidR="26FB3AB0" w:rsidRPr="1E4BC608">
        <w:rPr>
          <w:sz w:val="24"/>
          <w:szCs w:val="24"/>
        </w:rPr>
        <w:lastRenderedPageBreak/>
        <w:t xml:space="preserve">services. </w:t>
      </w:r>
      <w:r w:rsidR="26FB3AB0" w:rsidRPr="7D9AEB95">
        <w:rPr>
          <w:sz w:val="24"/>
          <w:szCs w:val="24"/>
        </w:rPr>
        <w:t xml:space="preserve">In addition to the services and products offered, our </w:t>
      </w:r>
      <w:r w:rsidR="26FB3AB0" w:rsidRPr="3EF0FB11">
        <w:rPr>
          <w:sz w:val="24"/>
          <w:szCs w:val="24"/>
        </w:rPr>
        <w:t xml:space="preserve">partners are </w:t>
      </w:r>
      <w:r w:rsidR="26FB3AB0" w:rsidRPr="71598355">
        <w:rPr>
          <w:sz w:val="24"/>
          <w:szCs w:val="24"/>
        </w:rPr>
        <w:t xml:space="preserve">selected </w:t>
      </w:r>
      <w:r w:rsidR="26FB3AB0" w:rsidRPr="5D729B22">
        <w:rPr>
          <w:sz w:val="24"/>
          <w:szCs w:val="24"/>
        </w:rPr>
        <w:t xml:space="preserve">based on “fit” with our model of care </w:t>
      </w:r>
      <w:r w:rsidR="26FB3AB0" w:rsidRPr="034CAD62">
        <w:rPr>
          <w:sz w:val="24"/>
          <w:szCs w:val="24"/>
        </w:rPr>
        <w:t xml:space="preserve">and </w:t>
      </w:r>
      <w:r w:rsidR="26FB3AB0" w:rsidRPr="7B0982A1">
        <w:rPr>
          <w:sz w:val="24"/>
          <w:szCs w:val="24"/>
        </w:rPr>
        <w:t>philosophy.</w:t>
      </w:r>
      <w:r w:rsidR="20714276" w:rsidRPr="7B0982A1">
        <w:rPr>
          <w:sz w:val="24"/>
          <w:szCs w:val="24"/>
        </w:rPr>
        <w:t xml:space="preserve"> </w:t>
      </w:r>
      <w:r w:rsidR="000A0ED0" w:rsidRPr="7B0982A1">
        <w:rPr>
          <w:sz w:val="24"/>
          <w:szCs w:val="24"/>
        </w:rPr>
        <w:t>Our</w:t>
      </w:r>
      <w:r w:rsidR="007E27B9" w:rsidRPr="1C1D8BDD">
        <w:rPr>
          <w:sz w:val="24"/>
          <w:szCs w:val="24"/>
        </w:rPr>
        <w:t xml:space="preserve"> partnership with </w:t>
      </w:r>
      <w:proofErr w:type="spellStart"/>
      <w:r w:rsidRPr="1C1D8BDD">
        <w:rPr>
          <w:sz w:val="24"/>
          <w:szCs w:val="24"/>
        </w:rPr>
        <w:t>MindHealthy</w:t>
      </w:r>
      <w:proofErr w:type="spellEnd"/>
      <w:r w:rsidR="000A0ED0" w:rsidRPr="1C1D8BDD">
        <w:rPr>
          <w:sz w:val="24"/>
          <w:szCs w:val="24"/>
        </w:rPr>
        <w:t xml:space="preserve"> provides</w:t>
      </w:r>
      <w:r w:rsidRPr="1C1D8BDD">
        <w:rPr>
          <w:sz w:val="24"/>
          <w:szCs w:val="24"/>
        </w:rPr>
        <w:t xml:space="preserve"> virtual behavioral health program </w:t>
      </w:r>
      <w:r w:rsidR="005652FB" w:rsidRPr="1C1D8BDD">
        <w:rPr>
          <w:sz w:val="24"/>
          <w:szCs w:val="24"/>
        </w:rPr>
        <w:t>that leverages a</w:t>
      </w:r>
      <w:r w:rsidRPr="1C1D8BDD">
        <w:rPr>
          <w:sz w:val="24"/>
          <w:szCs w:val="24"/>
        </w:rPr>
        <w:t xml:space="preserve"> CMS-approved, evidence-based Collaborative Care Model (</w:t>
      </w:r>
      <w:proofErr w:type="spellStart"/>
      <w:r w:rsidRPr="1C1D8BDD">
        <w:rPr>
          <w:sz w:val="24"/>
          <w:szCs w:val="24"/>
        </w:rPr>
        <w:t>CoCM</w:t>
      </w:r>
      <w:proofErr w:type="spellEnd"/>
      <w:r w:rsidRPr="1C1D8BDD">
        <w:rPr>
          <w:sz w:val="24"/>
          <w:szCs w:val="24"/>
        </w:rPr>
        <w:t xml:space="preserve">). </w:t>
      </w:r>
      <w:r w:rsidR="005652FB" w:rsidRPr="1C1D8BDD">
        <w:rPr>
          <w:sz w:val="24"/>
          <w:szCs w:val="24"/>
        </w:rPr>
        <w:t>Mind Healthy</w:t>
      </w:r>
      <w:r w:rsidRPr="1C1D8BDD">
        <w:rPr>
          <w:sz w:val="24"/>
          <w:szCs w:val="24"/>
        </w:rPr>
        <w:t xml:space="preserve"> provides accessible, high-quality behavioral health support to our patients, seamlessly integrating mental health care into our primary care services. Additionally, One Health and </w:t>
      </w:r>
      <w:proofErr w:type="spellStart"/>
      <w:r w:rsidRPr="1C1D8BDD">
        <w:rPr>
          <w:sz w:val="24"/>
          <w:szCs w:val="24"/>
        </w:rPr>
        <w:t>Agilix</w:t>
      </w:r>
      <w:proofErr w:type="spellEnd"/>
      <w:r w:rsidRPr="1C1D8BDD">
        <w:rPr>
          <w:sz w:val="24"/>
          <w:szCs w:val="24"/>
        </w:rPr>
        <w:t xml:space="preserve"> Health </w:t>
      </w:r>
      <w:r w:rsidR="006B61D3" w:rsidRPr="1C1D8BDD">
        <w:rPr>
          <w:sz w:val="24"/>
          <w:szCs w:val="24"/>
        </w:rPr>
        <w:t xml:space="preserve">expanded </w:t>
      </w:r>
      <w:r w:rsidRPr="1C1D8BDD">
        <w:rPr>
          <w:sz w:val="24"/>
          <w:szCs w:val="24"/>
        </w:rPr>
        <w:t>nutrition counseling</w:t>
      </w:r>
      <w:r w:rsidR="006B61D3" w:rsidRPr="1C1D8BDD">
        <w:rPr>
          <w:sz w:val="24"/>
          <w:szCs w:val="24"/>
        </w:rPr>
        <w:t xml:space="preserve"> </w:t>
      </w:r>
      <w:r w:rsidRPr="1C1D8BDD">
        <w:rPr>
          <w:sz w:val="24"/>
          <w:szCs w:val="24"/>
        </w:rPr>
        <w:t xml:space="preserve">through </w:t>
      </w:r>
      <w:r w:rsidR="009B006B" w:rsidRPr="1C1D8BDD">
        <w:rPr>
          <w:sz w:val="24"/>
          <w:szCs w:val="24"/>
        </w:rPr>
        <w:t>this same</w:t>
      </w:r>
      <w:r w:rsidRPr="1C1D8BDD">
        <w:rPr>
          <w:sz w:val="24"/>
          <w:szCs w:val="24"/>
        </w:rPr>
        <w:t xml:space="preserve"> Collaborative Care framework. </w:t>
      </w:r>
      <w:proofErr w:type="spellStart"/>
      <w:r w:rsidR="009B006B" w:rsidRPr="1C1D8BDD">
        <w:rPr>
          <w:sz w:val="24"/>
          <w:szCs w:val="24"/>
        </w:rPr>
        <w:t>Agilix</w:t>
      </w:r>
      <w:proofErr w:type="spellEnd"/>
      <w:r w:rsidRPr="1C1D8BDD">
        <w:rPr>
          <w:sz w:val="24"/>
          <w:szCs w:val="24"/>
        </w:rPr>
        <w:t xml:space="preserve"> combines nutrition status monitoring with dietitian-led counseling to support better nutrition</w:t>
      </w:r>
      <w:r w:rsidR="009B006B" w:rsidRPr="1C1D8BDD">
        <w:rPr>
          <w:sz w:val="24"/>
          <w:szCs w:val="24"/>
        </w:rPr>
        <w:t xml:space="preserve"> </w:t>
      </w:r>
      <w:r w:rsidRPr="1C1D8BDD">
        <w:rPr>
          <w:sz w:val="24"/>
          <w:szCs w:val="24"/>
        </w:rPr>
        <w:t xml:space="preserve">and improved </w:t>
      </w:r>
      <w:r w:rsidR="009B006B" w:rsidRPr="1C1D8BDD">
        <w:rPr>
          <w:sz w:val="24"/>
          <w:szCs w:val="24"/>
        </w:rPr>
        <w:t>health</w:t>
      </w:r>
      <w:r w:rsidRPr="1C1D8BDD">
        <w:rPr>
          <w:sz w:val="24"/>
          <w:szCs w:val="24"/>
        </w:rPr>
        <w:t xml:space="preserve"> outcomes, all while reducing healthcare costs. </w:t>
      </w:r>
      <w:r w:rsidR="5FA26A63" w:rsidRPr="7B0982A1">
        <w:rPr>
          <w:sz w:val="24"/>
          <w:szCs w:val="24"/>
        </w:rPr>
        <w:t xml:space="preserve">Our new partnership with Health Monitor allows our clinicians to use interactive media for teaching and explaining diagnosis and treatment options during their clinic visits. </w:t>
      </w:r>
      <w:r w:rsidRPr="7B0982A1">
        <w:rPr>
          <w:sz w:val="24"/>
          <w:szCs w:val="24"/>
        </w:rPr>
        <w:t xml:space="preserve"> </w:t>
      </w:r>
      <w:r w:rsidRPr="1C1D8BDD">
        <w:rPr>
          <w:sz w:val="24"/>
          <w:szCs w:val="24"/>
        </w:rPr>
        <w:t>These partnerships exemplify One Health’s commitment to innovative, patient-centered care solutions.</w:t>
      </w:r>
    </w:p>
    <w:p w14:paraId="3CA863AA" w14:textId="77777777" w:rsidR="008518C7" w:rsidRDefault="008518C7" w:rsidP="00995BC5">
      <w:pPr>
        <w:spacing w:after="0"/>
        <w:ind w:left="360"/>
        <w:rPr>
          <w:rFonts w:cstheme="minorHAnsi"/>
          <w:sz w:val="24"/>
          <w:szCs w:val="24"/>
        </w:rPr>
      </w:pPr>
    </w:p>
    <w:p w14:paraId="71CFF1B5" w14:textId="748FF0B3" w:rsidR="00995BC5" w:rsidRPr="000B65AA" w:rsidRDefault="00995BC5" w:rsidP="00995BC5">
      <w:pPr>
        <w:spacing w:after="0"/>
        <w:ind w:left="360"/>
        <w:rPr>
          <w:rFonts w:cstheme="minorHAnsi"/>
          <w:b/>
          <w:bCs/>
          <w:sz w:val="24"/>
          <w:szCs w:val="24"/>
        </w:rPr>
      </w:pPr>
      <w:r w:rsidRPr="000B65AA">
        <w:rPr>
          <w:rFonts w:cstheme="minorHAnsi"/>
          <w:b/>
          <w:bCs/>
          <w:sz w:val="24"/>
          <w:szCs w:val="24"/>
        </w:rPr>
        <w:t xml:space="preserve">A Commitment to </w:t>
      </w:r>
      <w:r w:rsidR="006C6F2D">
        <w:rPr>
          <w:rFonts w:cstheme="minorHAnsi"/>
          <w:b/>
          <w:bCs/>
          <w:sz w:val="24"/>
          <w:szCs w:val="24"/>
        </w:rPr>
        <w:t xml:space="preserve">High </w:t>
      </w:r>
      <w:r w:rsidRPr="000B65AA">
        <w:rPr>
          <w:rFonts w:cstheme="minorHAnsi"/>
          <w:b/>
          <w:bCs/>
          <w:sz w:val="24"/>
          <w:szCs w:val="24"/>
        </w:rPr>
        <w:t>Value</w:t>
      </w:r>
      <w:r w:rsidR="006C6F2D">
        <w:rPr>
          <w:rFonts w:cstheme="minorHAnsi"/>
          <w:b/>
          <w:bCs/>
          <w:sz w:val="24"/>
          <w:szCs w:val="24"/>
        </w:rPr>
        <w:t xml:space="preserve"> </w:t>
      </w:r>
      <w:r w:rsidRPr="000B65AA">
        <w:rPr>
          <w:rFonts w:cstheme="minorHAnsi"/>
          <w:b/>
          <w:bCs/>
          <w:sz w:val="24"/>
          <w:szCs w:val="24"/>
        </w:rPr>
        <w:t>Care</w:t>
      </w:r>
    </w:p>
    <w:p w14:paraId="51789461" w14:textId="77777777" w:rsidR="00995BC5" w:rsidRPr="00995BC5" w:rsidRDefault="00995BC5" w:rsidP="00995BC5">
      <w:pPr>
        <w:spacing w:after="0"/>
        <w:ind w:left="360"/>
        <w:rPr>
          <w:rFonts w:cstheme="minorHAnsi"/>
          <w:sz w:val="24"/>
          <w:szCs w:val="24"/>
        </w:rPr>
      </w:pPr>
    </w:p>
    <w:p w14:paraId="55419F20" w14:textId="40556DA1" w:rsidR="009509A0" w:rsidRDefault="009509A0" w:rsidP="009509A0">
      <w:pPr>
        <w:spacing w:after="0"/>
        <w:ind w:left="360"/>
        <w:rPr>
          <w:rFonts w:cstheme="minorHAnsi"/>
          <w:sz w:val="24"/>
          <w:szCs w:val="24"/>
        </w:rPr>
      </w:pPr>
      <w:r w:rsidRPr="00B5356E">
        <w:rPr>
          <w:rFonts w:cstheme="minorHAnsi"/>
          <w:sz w:val="24"/>
          <w:szCs w:val="24"/>
        </w:rPr>
        <w:t>In 2025, we took a bold step forward by internalizing our Value Based Care program</w:t>
      </w:r>
      <w:r w:rsidR="00AE72C3">
        <w:rPr>
          <w:rFonts w:cstheme="minorHAnsi"/>
          <w:sz w:val="24"/>
          <w:szCs w:val="24"/>
        </w:rPr>
        <w:t xml:space="preserve"> and rebranding it High Value Care.</w:t>
      </w:r>
      <w:r>
        <w:rPr>
          <w:rFonts w:cstheme="minorHAnsi"/>
          <w:sz w:val="24"/>
          <w:szCs w:val="24"/>
        </w:rPr>
        <w:t xml:space="preserve"> </w:t>
      </w:r>
      <w:r w:rsidR="00AE72C3">
        <w:rPr>
          <w:rFonts w:cstheme="minorHAnsi"/>
          <w:sz w:val="24"/>
          <w:szCs w:val="24"/>
        </w:rPr>
        <w:t xml:space="preserve"> One Health aims to </w:t>
      </w:r>
      <w:r w:rsidRPr="00B5356E">
        <w:rPr>
          <w:rFonts w:cstheme="minorHAnsi"/>
          <w:sz w:val="24"/>
          <w:szCs w:val="24"/>
        </w:rPr>
        <w:t>enhanc</w:t>
      </w:r>
      <w:r w:rsidR="00AE72C3">
        <w:rPr>
          <w:rFonts w:cstheme="minorHAnsi"/>
          <w:sz w:val="24"/>
          <w:szCs w:val="24"/>
        </w:rPr>
        <w:t>e</w:t>
      </w:r>
      <w:r w:rsidRPr="00B5356E">
        <w:rPr>
          <w:rFonts w:cstheme="minorHAnsi"/>
          <w:sz w:val="24"/>
          <w:szCs w:val="24"/>
        </w:rPr>
        <w:t xml:space="preserve"> </w:t>
      </w:r>
      <w:r w:rsidR="00AE72C3">
        <w:rPr>
          <w:rFonts w:cstheme="minorHAnsi"/>
          <w:sz w:val="24"/>
          <w:szCs w:val="24"/>
        </w:rPr>
        <w:t>our influence and</w:t>
      </w:r>
      <w:r w:rsidRPr="00B5356E">
        <w:rPr>
          <w:rFonts w:cstheme="minorHAnsi"/>
          <w:sz w:val="24"/>
          <w:szCs w:val="24"/>
        </w:rPr>
        <w:t xml:space="preserve"> oversight </w:t>
      </w:r>
      <w:r w:rsidR="00AE72C3">
        <w:rPr>
          <w:rFonts w:cstheme="minorHAnsi"/>
          <w:sz w:val="24"/>
          <w:szCs w:val="24"/>
        </w:rPr>
        <w:t>that align</w:t>
      </w:r>
      <w:r w:rsidRPr="00B5356E">
        <w:rPr>
          <w:rFonts w:cstheme="minorHAnsi"/>
          <w:sz w:val="24"/>
          <w:szCs w:val="24"/>
        </w:rPr>
        <w:t xml:space="preserve"> with our organizational goals</w:t>
      </w:r>
      <w:r w:rsidR="00ED044B">
        <w:rPr>
          <w:rFonts w:cstheme="minorHAnsi"/>
          <w:sz w:val="24"/>
          <w:szCs w:val="24"/>
        </w:rPr>
        <w:t xml:space="preserve"> in our Strategic Plan</w:t>
      </w:r>
      <w:r w:rsidRPr="00B5356E">
        <w:rPr>
          <w:rFonts w:cstheme="minorHAnsi"/>
          <w:sz w:val="24"/>
          <w:szCs w:val="24"/>
        </w:rPr>
        <w:t>. By bringing this work in-house, we are streamlining processes, improving efficiency, and ensuring every initiative directly supports the needs of our patients and providers. While we embrace this expanded role, we remain deeply committed to our partnership with Advocate Health. This collaboration continues to provide invaluable expertise, complementing our internal efforts and advancing our mission to deliver high-quality, sustainable, and patient-centered care in a dynamic healthcare landscape.</w:t>
      </w:r>
    </w:p>
    <w:p w14:paraId="6EDB6DF8" w14:textId="77777777" w:rsidR="00995BC5" w:rsidRPr="00995BC5" w:rsidRDefault="00995BC5" w:rsidP="00995BC5">
      <w:pPr>
        <w:spacing w:after="0"/>
        <w:ind w:left="360"/>
        <w:rPr>
          <w:rFonts w:cstheme="minorHAnsi"/>
          <w:sz w:val="24"/>
          <w:szCs w:val="24"/>
        </w:rPr>
      </w:pPr>
    </w:p>
    <w:p w14:paraId="7316ABC4" w14:textId="77777777" w:rsidR="00995BC5" w:rsidRPr="000B65AA" w:rsidRDefault="00995BC5" w:rsidP="00995BC5">
      <w:pPr>
        <w:spacing w:after="0"/>
        <w:ind w:left="360"/>
        <w:rPr>
          <w:rFonts w:cstheme="minorHAnsi"/>
          <w:b/>
          <w:bCs/>
          <w:sz w:val="24"/>
          <w:szCs w:val="24"/>
        </w:rPr>
      </w:pPr>
      <w:r w:rsidRPr="000B65AA">
        <w:rPr>
          <w:rFonts w:cstheme="minorHAnsi"/>
          <w:b/>
          <w:bCs/>
          <w:sz w:val="24"/>
          <w:szCs w:val="24"/>
        </w:rPr>
        <w:t>Looking Ahead</w:t>
      </w:r>
    </w:p>
    <w:p w14:paraId="7D2759EE" w14:textId="77777777" w:rsidR="00AD7254" w:rsidRPr="00663281" w:rsidRDefault="00AD7254" w:rsidP="00B4188F">
      <w:pPr>
        <w:spacing w:after="0"/>
        <w:rPr>
          <w:rFonts w:cstheme="minorHAnsi"/>
          <w:sz w:val="24"/>
          <w:szCs w:val="24"/>
        </w:rPr>
      </w:pPr>
    </w:p>
    <w:p w14:paraId="4E5935D6" w14:textId="77777777" w:rsidR="00E27A23" w:rsidRPr="00E27A23" w:rsidRDefault="00E27A23" w:rsidP="00E27A23">
      <w:pPr>
        <w:spacing w:after="0"/>
        <w:ind w:left="360"/>
        <w:rPr>
          <w:rFonts w:cstheme="minorHAnsi"/>
          <w:sz w:val="24"/>
          <w:szCs w:val="24"/>
        </w:rPr>
      </w:pPr>
      <w:r w:rsidRPr="00E27A23">
        <w:rPr>
          <w:rFonts w:cstheme="minorHAnsi"/>
          <w:sz w:val="24"/>
          <w:szCs w:val="24"/>
        </w:rPr>
        <w:t>As we move into 2026, One Health is focused on growth, innovation, and flexibility. We will continue to expand our provider base and care teams to meet the evolving needs of our communities. Our virtual care delivery options will grow, offering patients greater access and convenience. To further enhance patient experience and support our team’s desire for scheduling flexibility, we are extending hours of service across multiple locations. In addition, we are excited to roll out the Medical Brain AI tool, beginning with a pilot focused on blood pressure management—leveraging advanced technology to improve outcomes and personalize care. These initiatives reflect our commitment to delivering exceptional, patient-centered care while empowering our providers and teams for success.</w:t>
      </w:r>
    </w:p>
    <w:p w14:paraId="333A0EA1" w14:textId="77777777" w:rsidR="00E27A23" w:rsidRPr="00B5356E" w:rsidRDefault="00E27A23" w:rsidP="00E27A23">
      <w:pPr>
        <w:spacing w:after="0"/>
        <w:rPr>
          <w:rFonts w:cstheme="minorHAnsi"/>
          <w:sz w:val="24"/>
          <w:szCs w:val="24"/>
        </w:rPr>
      </w:pPr>
    </w:p>
    <w:p w14:paraId="43ED7147" w14:textId="77777777" w:rsidR="006C1377" w:rsidRPr="00663281" w:rsidRDefault="006C1377" w:rsidP="006C1377">
      <w:pPr>
        <w:spacing w:after="0"/>
        <w:ind w:left="360"/>
        <w:rPr>
          <w:rFonts w:cstheme="minorHAnsi"/>
          <w:sz w:val="24"/>
          <w:szCs w:val="24"/>
        </w:rPr>
      </w:pPr>
      <w:r>
        <w:rPr>
          <w:rFonts w:cstheme="minorHAnsi"/>
          <w:sz w:val="24"/>
          <w:szCs w:val="24"/>
        </w:rPr>
        <w:t>As always, w</w:t>
      </w:r>
      <w:r w:rsidRPr="00995BC5">
        <w:rPr>
          <w:rFonts w:cstheme="minorHAnsi"/>
          <w:sz w:val="24"/>
          <w:szCs w:val="24"/>
        </w:rPr>
        <w:t>e remain steadfast in shaping the future of healthcare</w:t>
      </w:r>
      <w:r>
        <w:rPr>
          <w:rFonts w:cstheme="minorHAnsi"/>
          <w:sz w:val="24"/>
          <w:szCs w:val="24"/>
        </w:rPr>
        <w:t xml:space="preserve">!  We </w:t>
      </w:r>
      <w:r w:rsidRPr="00995BC5">
        <w:rPr>
          <w:rFonts w:cstheme="minorHAnsi"/>
          <w:sz w:val="24"/>
          <w:szCs w:val="24"/>
        </w:rPr>
        <w:t xml:space="preserve">deliver exceptional care and value to </w:t>
      </w:r>
      <w:r>
        <w:rPr>
          <w:rFonts w:cstheme="minorHAnsi"/>
          <w:sz w:val="24"/>
          <w:szCs w:val="24"/>
        </w:rPr>
        <w:t xml:space="preserve">our </w:t>
      </w:r>
      <w:r w:rsidRPr="00995BC5">
        <w:rPr>
          <w:rFonts w:cstheme="minorHAnsi"/>
          <w:sz w:val="24"/>
          <w:szCs w:val="24"/>
        </w:rPr>
        <w:t xml:space="preserve">patients, providers, and communities. </w:t>
      </w:r>
      <w:r>
        <w:rPr>
          <w:rFonts w:cstheme="minorHAnsi"/>
          <w:sz w:val="24"/>
          <w:szCs w:val="24"/>
        </w:rPr>
        <w:t xml:space="preserve"> We look forward </w:t>
      </w:r>
      <w:r w:rsidRPr="00995BC5">
        <w:rPr>
          <w:rFonts w:cstheme="minorHAnsi"/>
          <w:sz w:val="24"/>
          <w:szCs w:val="24"/>
        </w:rPr>
        <w:t xml:space="preserve">to continued growth and success in </w:t>
      </w:r>
      <w:r>
        <w:rPr>
          <w:rFonts w:cstheme="minorHAnsi"/>
          <w:sz w:val="24"/>
          <w:szCs w:val="24"/>
        </w:rPr>
        <w:t xml:space="preserve">2026 and </w:t>
      </w:r>
      <w:r w:rsidRPr="00995BC5">
        <w:rPr>
          <w:rFonts w:cstheme="minorHAnsi"/>
          <w:sz w:val="24"/>
          <w:szCs w:val="24"/>
        </w:rPr>
        <w:t>the years to come!</w:t>
      </w:r>
    </w:p>
    <w:p w14:paraId="457E5971" w14:textId="77777777" w:rsidR="00470859" w:rsidRDefault="00470859" w:rsidP="006D0207">
      <w:pPr>
        <w:spacing w:after="0"/>
        <w:rPr>
          <w:rFonts w:cstheme="minorHAnsi"/>
          <w:sz w:val="24"/>
          <w:szCs w:val="24"/>
        </w:rPr>
      </w:pPr>
    </w:p>
    <w:p w14:paraId="60C4221F" w14:textId="77777777" w:rsidR="00A3768D" w:rsidRPr="006D0207" w:rsidRDefault="00A3768D" w:rsidP="00A3768D">
      <w:pPr>
        <w:spacing w:after="0"/>
        <w:rPr>
          <w:b/>
          <w:sz w:val="24"/>
          <w:szCs w:val="24"/>
        </w:rPr>
      </w:pPr>
      <w:r w:rsidRPr="123B2795">
        <w:rPr>
          <w:b/>
          <w:sz w:val="24"/>
          <w:szCs w:val="24"/>
        </w:rPr>
        <w:lastRenderedPageBreak/>
        <w:t>2. Company Overview</w:t>
      </w:r>
    </w:p>
    <w:p w14:paraId="5F5DECF5" w14:textId="77777777" w:rsidR="00A3768D" w:rsidRPr="00663281" w:rsidRDefault="00A3768D" w:rsidP="00A3768D">
      <w:pPr>
        <w:spacing w:after="0"/>
        <w:rPr>
          <w:rFonts w:cstheme="minorHAnsi"/>
          <w:sz w:val="24"/>
          <w:szCs w:val="24"/>
        </w:rPr>
      </w:pPr>
    </w:p>
    <w:p w14:paraId="315849D9" w14:textId="1D34BD5A" w:rsidR="00A3768D" w:rsidRPr="009279D4" w:rsidRDefault="00A3768D" w:rsidP="345B6715">
      <w:pPr>
        <w:spacing w:after="0"/>
        <w:rPr>
          <w:sz w:val="24"/>
          <w:szCs w:val="24"/>
        </w:rPr>
      </w:pPr>
      <w:r w:rsidRPr="345B6715">
        <w:rPr>
          <w:sz w:val="24"/>
          <w:szCs w:val="24"/>
        </w:rPr>
        <w:t>One Health is a leading primary care organization comprising over 200 clinicians and 500 team members, united by a mission to transform healthcare through a commitment to excellence and high value care. Our core purpose is to enhance the human experience, improve individual and population health outcomes, and reduce medical costs, all while prioritizing the well-being and sustainability of our team.</w:t>
      </w:r>
      <w:r w:rsidR="1AAE4A9F" w:rsidRPr="345B6715">
        <w:rPr>
          <w:sz w:val="24"/>
          <w:szCs w:val="24"/>
        </w:rPr>
        <w:t xml:space="preserve"> </w:t>
      </w:r>
      <w:r w:rsidR="1AAE4A9F" w:rsidRPr="009279D4">
        <w:rPr>
          <w:sz w:val="24"/>
          <w:szCs w:val="24"/>
        </w:rPr>
        <w:t xml:space="preserve">Our mission and core values are influenced by what we consider to be Non-Negotiables as we move ahead. </w:t>
      </w:r>
      <w:r w:rsidR="6C60A765" w:rsidRPr="009279D4">
        <w:rPr>
          <w:sz w:val="24"/>
          <w:szCs w:val="24"/>
        </w:rPr>
        <w:t xml:space="preserve">Non-negotiables are just that; elements of One Health that must be nurtured and preserved at all costs. </w:t>
      </w:r>
      <w:r w:rsidR="0B6B5C3C" w:rsidRPr="009279D4">
        <w:rPr>
          <w:sz w:val="24"/>
          <w:szCs w:val="24"/>
        </w:rPr>
        <w:t xml:space="preserve">They are embedded in our mission and pillars, but serve as a reminder of what must be pursued with rigor and no compromise. </w:t>
      </w:r>
      <w:r w:rsidR="6C60A765" w:rsidRPr="009279D4">
        <w:rPr>
          <w:sz w:val="24"/>
          <w:szCs w:val="24"/>
        </w:rPr>
        <w:t xml:space="preserve">We understand the systemic effect of each item and, as a result, </w:t>
      </w:r>
      <w:r w:rsidR="0E88DE94" w:rsidRPr="009279D4">
        <w:rPr>
          <w:sz w:val="24"/>
          <w:szCs w:val="24"/>
        </w:rPr>
        <w:t>intentionally purse the list as a whole. Our non-negotiables include:</w:t>
      </w:r>
    </w:p>
    <w:p w14:paraId="17CF7086" w14:textId="6A53200B" w:rsidR="5141F96E" w:rsidRPr="00DE743B" w:rsidRDefault="5141F96E" w:rsidP="345B6715">
      <w:pPr>
        <w:pStyle w:val="ListParagraph"/>
        <w:numPr>
          <w:ilvl w:val="0"/>
          <w:numId w:val="1"/>
        </w:numPr>
        <w:spacing w:after="0"/>
        <w:rPr>
          <w:sz w:val="24"/>
          <w:szCs w:val="24"/>
        </w:rPr>
      </w:pPr>
      <w:r w:rsidRPr="00DE743B">
        <w:rPr>
          <w:sz w:val="24"/>
          <w:szCs w:val="24"/>
        </w:rPr>
        <w:t>Provider Joy</w:t>
      </w:r>
    </w:p>
    <w:p w14:paraId="26A68169" w14:textId="7B72F258" w:rsidR="5141F96E" w:rsidRPr="00DE743B" w:rsidRDefault="5141F96E" w:rsidP="345B6715">
      <w:pPr>
        <w:pStyle w:val="ListParagraph"/>
        <w:numPr>
          <w:ilvl w:val="0"/>
          <w:numId w:val="1"/>
        </w:numPr>
        <w:spacing w:after="0"/>
        <w:rPr>
          <w:sz w:val="24"/>
          <w:szCs w:val="24"/>
        </w:rPr>
      </w:pPr>
      <w:r w:rsidRPr="00DE743B">
        <w:rPr>
          <w:sz w:val="24"/>
          <w:szCs w:val="24"/>
        </w:rPr>
        <w:t>Human Experience</w:t>
      </w:r>
    </w:p>
    <w:p w14:paraId="58FFC067" w14:textId="7F3CE601" w:rsidR="5141F96E" w:rsidRPr="00DE743B" w:rsidRDefault="5141F96E" w:rsidP="345B6715">
      <w:pPr>
        <w:pStyle w:val="ListParagraph"/>
        <w:numPr>
          <w:ilvl w:val="0"/>
          <w:numId w:val="1"/>
        </w:numPr>
        <w:spacing w:after="0"/>
        <w:rPr>
          <w:sz w:val="24"/>
          <w:szCs w:val="24"/>
        </w:rPr>
      </w:pPr>
      <w:r w:rsidRPr="00DE743B">
        <w:rPr>
          <w:sz w:val="24"/>
          <w:szCs w:val="24"/>
        </w:rPr>
        <w:t>Total Cost of Care</w:t>
      </w:r>
    </w:p>
    <w:p w14:paraId="68FA6B5A" w14:textId="202E7066" w:rsidR="5141F96E" w:rsidRPr="00DE743B" w:rsidRDefault="5141F96E" w:rsidP="345B6715">
      <w:pPr>
        <w:pStyle w:val="ListParagraph"/>
        <w:numPr>
          <w:ilvl w:val="0"/>
          <w:numId w:val="1"/>
        </w:numPr>
        <w:spacing w:after="0"/>
        <w:rPr>
          <w:sz w:val="24"/>
          <w:szCs w:val="24"/>
        </w:rPr>
      </w:pPr>
      <w:r w:rsidRPr="00DE743B">
        <w:rPr>
          <w:sz w:val="24"/>
          <w:szCs w:val="24"/>
        </w:rPr>
        <w:t>Financial Excellence and Sustainability</w:t>
      </w:r>
    </w:p>
    <w:p w14:paraId="5D49A126" w14:textId="609C859B" w:rsidR="5141F96E" w:rsidRPr="00DE743B" w:rsidRDefault="5141F96E" w:rsidP="345B6715">
      <w:pPr>
        <w:pStyle w:val="ListParagraph"/>
        <w:numPr>
          <w:ilvl w:val="0"/>
          <w:numId w:val="1"/>
        </w:numPr>
        <w:spacing w:after="0"/>
        <w:rPr>
          <w:sz w:val="24"/>
          <w:szCs w:val="24"/>
        </w:rPr>
      </w:pPr>
      <w:r w:rsidRPr="00DE743B">
        <w:rPr>
          <w:sz w:val="24"/>
          <w:szCs w:val="24"/>
        </w:rPr>
        <w:t>“For All” mission</w:t>
      </w:r>
    </w:p>
    <w:p w14:paraId="2315D151" w14:textId="77777777" w:rsidR="00A3768D" w:rsidRDefault="00A3768D" w:rsidP="00A3768D">
      <w:pPr>
        <w:spacing w:after="0"/>
        <w:rPr>
          <w:rFonts w:cstheme="minorHAnsi"/>
          <w:sz w:val="24"/>
          <w:szCs w:val="24"/>
        </w:rPr>
      </w:pPr>
    </w:p>
    <w:p w14:paraId="170BCED8" w14:textId="77777777" w:rsidR="00A3768D" w:rsidRPr="006D0207" w:rsidRDefault="00A3768D" w:rsidP="476B3DD5">
      <w:pPr>
        <w:spacing w:after="0"/>
        <w:ind w:left="360"/>
        <w:rPr>
          <w:rFonts w:cstheme="minorHAnsi"/>
          <w:b/>
          <w:bCs/>
          <w:sz w:val="24"/>
          <w:szCs w:val="24"/>
        </w:rPr>
      </w:pPr>
      <w:r w:rsidRPr="006D0207">
        <w:rPr>
          <w:rFonts w:cstheme="minorHAnsi"/>
          <w:b/>
          <w:bCs/>
          <w:sz w:val="24"/>
          <w:szCs w:val="24"/>
        </w:rPr>
        <w:t>2.1 Mission</w:t>
      </w:r>
    </w:p>
    <w:p w14:paraId="3B0AF3B5" w14:textId="77777777" w:rsidR="00A3768D" w:rsidRPr="00663281" w:rsidRDefault="00A3768D" w:rsidP="00A3768D">
      <w:pPr>
        <w:spacing w:after="0"/>
        <w:rPr>
          <w:rFonts w:cstheme="minorHAnsi"/>
          <w:sz w:val="24"/>
          <w:szCs w:val="24"/>
        </w:rPr>
      </w:pPr>
    </w:p>
    <w:p w14:paraId="2E344C48" w14:textId="77777777" w:rsidR="00A3768D" w:rsidRPr="006D0207" w:rsidRDefault="00A3768D" w:rsidP="00A3768D">
      <w:pPr>
        <w:spacing w:after="0"/>
        <w:ind w:firstLine="360"/>
        <w:rPr>
          <w:rFonts w:cstheme="minorHAnsi"/>
          <w:b/>
          <w:bCs/>
          <w:i/>
          <w:iCs/>
          <w:sz w:val="24"/>
          <w:szCs w:val="24"/>
        </w:rPr>
      </w:pPr>
      <w:r w:rsidRPr="006D0207">
        <w:rPr>
          <w:rFonts w:cstheme="minorHAnsi"/>
          <w:b/>
          <w:bCs/>
          <w:i/>
          <w:iCs/>
          <w:sz w:val="24"/>
          <w:szCs w:val="24"/>
        </w:rPr>
        <w:t xml:space="preserve">Our Mission statement is:  </w:t>
      </w:r>
    </w:p>
    <w:p w14:paraId="275F44B8" w14:textId="77777777" w:rsidR="00A3768D" w:rsidRPr="00663281" w:rsidRDefault="00A3768D" w:rsidP="00A3768D">
      <w:pPr>
        <w:spacing w:after="0"/>
        <w:rPr>
          <w:rFonts w:cstheme="minorHAnsi"/>
          <w:sz w:val="24"/>
          <w:szCs w:val="24"/>
        </w:rPr>
      </w:pPr>
    </w:p>
    <w:p w14:paraId="0CDC032A" w14:textId="77777777" w:rsidR="00A3768D" w:rsidRPr="00216B2D" w:rsidRDefault="00A3768D" w:rsidP="00A3768D">
      <w:pPr>
        <w:spacing w:after="0"/>
        <w:ind w:left="720" w:right="630"/>
        <w:rPr>
          <w:rFonts w:cstheme="minorHAnsi"/>
          <w:b/>
          <w:bCs/>
          <w:color w:val="4472C4" w:themeColor="accent1"/>
          <w:sz w:val="24"/>
          <w:szCs w:val="24"/>
        </w:rPr>
      </w:pPr>
      <w:r>
        <w:rPr>
          <w:rFonts w:cstheme="minorHAnsi"/>
          <w:b/>
          <w:bCs/>
          <w:color w:val="4472C4" w:themeColor="accent1"/>
          <w:sz w:val="24"/>
          <w:szCs w:val="24"/>
        </w:rPr>
        <w:t>One Health is a High Value</w:t>
      </w:r>
      <w:r w:rsidRPr="00216B2D">
        <w:rPr>
          <w:rFonts w:cstheme="minorHAnsi"/>
          <w:b/>
          <w:bCs/>
          <w:color w:val="4472C4" w:themeColor="accent1"/>
          <w:sz w:val="24"/>
          <w:szCs w:val="24"/>
        </w:rPr>
        <w:t xml:space="preserve"> primary care platform that enhances the patient experience, improves the health of individuals and populations, and reduces medical costs with a laser focus on provider wellness and care FOR ALL.</w:t>
      </w:r>
    </w:p>
    <w:p w14:paraId="6F721E33" w14:textId="77777777" w:rsidR="00A3768D" w:rsidRPr="00663281" w:rsidRDefault="00A3768D" w:rsidP="00A3768D">
      <w:pPr>
        <w:spacing w:after="0"/>
        <w:rPr>
          <w:rFonts w:cstheme="minorHAnsi"/>
          <w:sz w:val="24"/>
          <w:szCs w:val="24"/>
        </w:rPr>
      </w:pPr>
    </w:p>
    <w:p w14:paraId="07FD705C" w14:textId="77777777" w:rsidR="00A3768D" w:rsidRPr="00663281" w:rsidRDefault="00A3768D" w:rsidP="00A3768D">
      <w:pPr>
        <w:spacing w:after="0"/>
        <w:rPr>
          <w:rFonts w:cstheme="minorHAnsi"/>
          <w:sz w:val="24"/>
          <w:szCs w:val="24"/>
        </w:rPr>
      </w:pPr>
      <w:r w:rsidRPr="00663281">
        <w:rPr>
          <w:rFonts w:cstheme="minorHAnsi"/>
          <w:sz w:val="24"/>
          <w:szCs w:val="24"/>
        </w:rPr>
        <w:t xml:space="preserve">At the heart of our mission is a dedication to delivering exceptional care </w:t>
      </w:r>
      <w:r>
        <w:rPr>
          <w:rFonts w:cstheme="minorHAnsi"/>
          <w:sz w:val="24"/>
          <w:szCs w:val="24"/>
        </w:rPr>
        <w:t>FOR ALL.</w:t>
      </w:r>
      <w:r w:rsidRPr="00663281">
        <w:rPr>
          <w:rFonts w:cstheme="minorHAnsi"/>
          <w:sz w:val="24"/>
          <w:szCs w:val="24"/>
        </w:rPr>
        <w:t xml:space="preserve"> We believe that high-quality healthcare is a fundamental right, not a privilege, and we are committed to breaking down barriers to access. Our approach is not merely transactional but deeply rooted in a holistic understanding of patient needs, community well-being, and the vital role played by our dedicated healthcare providers.</w:t>
      </w:r>
    </w:p>
    <w:p w14:paraId="20CC2735" w14:textId="77777777" w:rsidR="00A3768D" w:rsidRPr="00663281" w:rsidRDefault="00A3768D" w:rsidP="00A3768D">
      <w:pPr>
        <w:spacing w:after="0"/>
        <w:rPr>
          <w:rFonts w:cstheme="minorHAnsi"/>
          <w:sz w:val="24"/>
          <w:szCs w:val="24"/>
        </w:rPr>
      </w:pPr>
    </w:p>
    <w:p w14:paraId="5308CF0E" w14:textId="77777777" w:rsidR="00A3768D" w:rsidRPr="00663281" w:rsidRDefault="00A3768D" w:rsidP="00A3768D">
      <w:pPr>
        <w:spacing w:after="0"/>
        <w:rPr>
          <w:rFonts w:cstheme="minorHAnsi"/>
          <w:sz w:val="24"/>
          <w:szCs w:val="24"/>
        </w:rPr>
      </w:pPr>
      <w:r w:rsidRPr="00663281">
        <w:rPr>
          <w:rFonts w:cstheme="minorHAnsi"/>
          <w:sz w:val="24"/>
          <w:szCs w:val="24"/>
        </w:rPr>
        <w:t xml:space="preserve">By prioritizing </w:t>
      </w:r>
      <w:r>
        <w:rPr>
          <w:rFonts w:cstheme="minorHAnsi"/>
          <w:sz w:val="24"/>
          <w:szCs w:val="24"/>
        </w:rPr>
        <w:t>High Value</w:t>
      </w:r>
      <w:r w:rsidRPr="00663281">
        <w:rPr>
          <w:rFonts w:cstheme="minorHAnsi"/>
          <w:sz w:val="24"/>
          <w:szCs w:val="24"/>
        </w:rPr>
        <w:t xml:space="preserve"> care, we aim to improve the overall health of individuals and entire communities. This commitment extends beyond the clinic walls, influencing and shaping the broader health landscape to ensure a healthier and more equitable future.</w:t>
      </w:r>
    </w:p>
    <w:p w14:paraId="13FC2BC6" w14:textId="77777777" w:rsidR="00A3768D" w:rsidRPr="00663281" w:rsidRDefault="00A3768D" w:rsidP="00A3768D">
      <w:pPr>
        <w:spacing w:after="0"/>
        <w:rPr>
          <w:rFonts w:cstheme="minorHAnsi"/>
          <w:sz w:val="24"/>
          <w:szCs w:val="24"/>
        </w:rPr>
      </w:pPr>
    </w:p>
    <w:p w14:paraId="4C27FCAF" w14:textId="77777777" w:rsidR="00A3768D" w:rsidRPr="00663281" w:rsidRDefault="00A3768D" w:rsidP="00A3768D">
      <w:pPr>
        <w:spacing w:after="0"/>
        <w:rPr>
          <w:rFonts w:cstheme="minorHAnsi"/>
          <w:sz w:val="24"/>
          <w:szCs w:val="24"/>
        </w:rPr>
      </w:pPr>
      <w:r w:rsidRPr="00663281">
        <w:rPr>
          <w:rFonts w:cstheme="minorHAnsi"/>
          <w:sz w:val="24"/>
          <w:szCs w:val="24"/>
        </w:rPr>
        <w:t>Our relentless pursuit of reducing medical costs is not just a financial goal but an ethical imperative. We recognize the impact of healthcare expenses on individuals and society at large. Through innovative solutions, strategic partnerships, and a commitment to efficiency, One Health strives to make quality healthcare accessible and affordable.</w:t>
      </w:r>
    </w:p>
    <w:p w14:paraId="3515906E" w14:textId="77777777" w:rsidR="00A3768D" w:rsidRPr="00663281" w:rsidRDefault="00A3768D" w:rsidP="00A3768D">
      <w:pPr>
        <w:spacing w:after="0"/>
        <w:rPr>
          <w:rFonts w:cstheme="minorHAnsi"/>
          <w:sz w:val="24"/>
          <w:szCs w:val="24"/>
        </w:rPr>
      </w:pPr>
    </w:p>
    <w:p w14:paraId="1752910C" w14:textId="77777777" w:rsidR="00A3768D" w:rsidRPr="00663281" w:rsidRDefault="00A3768D" w:rsidP="00A3768D">
      <w:pPr>
        <w:spacing w:after="0"/>
        <w:rPr>
          <w:rFonts w:cstheme="minorHAnsi"/>
          <w:sz w:val="24"/>
          <w:szCs w:val="24"/>
        </w:rPr>
      </w:pPr>
      <w:r w:rsidRPr="00663281">
        <w:rPr>
          <w:rFonts w:cstheme="minorHAnsi"/>
          <w:sz w:val="24"/>
          <w:szCs w:val="24"/>
        </w:rPr>
        <w:t>Crucially, our mission emphasizes a laser focus on provider wellness. We understand that the well-being of our healthcare professionals is intricately linked to the quality of care they provide. By fostering an environment that supports, recognizes, and prioritizes provider wellness, we ensure a sustainable and thriving healthcare ecosystem.</w:t>
      </w:r>
    </w:p>
    <w:p w14:paraId="55933EF7" w14:textId="77777777" w:rsidR="00A3768D" w:rsidRPr="00663281" w:rsidRDefault="00A3768D" w:rsidP="00A3768D">
      <w:pPr>
        <w:spacing w:after="0"/>
        <w:rPr>
          <w:rFonts w:cstheme="minorHAnsi"/>
          <w:sz w:val="24"/>
          <w:szCs w:val="24"/>
        </w:rPr>
      </w:pPr>
    </w:p>
    <w:p w14:paraId="0CE3801F" w14:textId="77777777" w:rsidR="00A3768D" w:rsidRDefault="00A3768D" w:rsidP="00A3768D">
      <w:pPr>
        <w:spacing w:after="0"/>
        <w:rPr>
          <w:sz w:val="24"/>
          <w:szCs w:val="24"/>
        </w:rPr>
      </w:pPr>
      <w:r>
        <w:rPr>
          <w:sz w:val="24"/>
          <w:szCs w:val="24"/>
        </w:rPr>
        <w:t>We are</w:t>
      </w:r>
      <w:r w:rsidRPr="152F41A8">
        <w:rPr>
          <w:sz w:val="24"/>
          <w:szCs w:val="24"/>
        </w:rPr>
        <w:t xml:space="preserve"> commi</w:t>
      </w:r>
      <w:r>
        <w:rPr>
          <w:sz w:val="24"/>
          <w:szCs w:val="24"/>
        </w:rPr>
        <w:t>tted</w:t>
      </w:r>
      <w:r w:rsidRPr="152F41A8">
        <w:rPr>
          <w:sz w:val="24"/>
          <w:szCs w:val="24"/>
        </w:rPr>
        <w:t xml:space="preserve"> to transforming healthcare into a compassionate, accessible, and sustainable endeavor that benefits individuals, communities, and healthcare providers alike. As we relentlessly pursue this mission, we stand united in our belief that exceptional healthcare is a right, not a privilege, and we are dedicated to making this vision a reality FOR ALL.</w:t>
      </w:r>
    </w:p>
    <w:p w14:paraId="46BE7CEA" w14:textId="77777777" w:rsidR="00A3768D" w:rsidRDefault="00A3768D" w:rsidP="00F2699D">
      <w:pPr>
        <w:spacing w:after="0"/>
        <w:ind w:firstLine="720"/>
        <w:rPr>
          <w:rFonts w:cstheme="minorHAnsi"/>
          <w:b/>
          <w:bCs/>
          <w:sz w:val="24"/>
          <w:szCs w:val="24"/>
        </w:rPr>
      </w:pPr>
    </w:p>
    <w:p w14:paraId="48CAB709" w14:textId="66C24ADA" w:rsidR="00F2699D" w:rsidRPr="00F2699D" w:rsidRDefault="00F2699D" w:rsidP="00F2699D">
      <w:pPr>
        <w:spacing w:after="0"/>
        <w:ind w:firstLine="720"/>
        <w:rPr>
          <w:sz w:val="24"/>
          <w:szCs w:val="24"/>
        </w:rPr>
      </w:pPr>
      <w:r>
        <w:rPr>
          <w:rFonts w:cstheme="minorHAnsi"/>
          <w:b/>
          <w:bCs/>
          <w:sz w:val="24"/>
          <w:szCs w:val="24"/>
        </w:rPr>
        <w:t>2.2</w:t>
      </w:r>
      <w:r w:rsidRPr="006447A1">
        <w:rPr>
          <w:rFonts w:cstheme="minorHAnsi"/>
          <w:b/>
          <w:bCs/>
          <w:sz w:val="24"/>
          <w:szCs w:val="24"/>
        </w:rPr>
        <w:t xml:space="preserve"> Core Values - 8 Pillars</w:t>
      </w:r>
    </w:p>
    <w:p w14:paraId="23DCA844" w14:textId="77777777" w:rsidR="00F2699D" w:rsidRPr="00663281" w:rsidRDefault="00F2699D" w:rsidP="00F2699D">
      <w:pPr>
        <w:spacing w:after="0"/>
        <w:rPr>
          <w:rFonts w:cstheme="minorHAnsi"/>
          <w:sz w:val="24"/>
          <w:szCs w:val="24"/>
        </w:rPr>
      </w:pPr>
    </w:p>
    <w:p w14:paraId="633003EE" w14:textId="77777777" w:rsidR="00F2699D" w:rsidRPr="00663281" w:rsidRDefault="00F2699D" w:rsidP="00F2699D">
      <w:pPr>
        <w:spacing w:after="0"/>
        <w:rPr>
          <w:rFonts w:cstheme="minorHAnsi"/>
          <w:sz w:val="24"/>
          <w:szCs w:val="24"/>
        </w:rPr>
      </w:pPr>
      <w:r w:rsidRPr="0045566C">
        <w:rPr>
          <w:rFonts w:cstheme="minorHAnsi"/>
          <w:sz w:val="24"/>
          <w:szCs w:val="24"/>
        </w:rPr>
        <w:t>At the core of One Health lies a transformative philosophy embodied in our 8 pillars:</w:t>
      </w:r>
    </w:p>
    <w:p w14:paraId="4413A963" w14:textId="77777777" w:rsidR="00F2699D" w:rsidRPr="00663281" w:rsidRDefault="00F2699D" w:rsidP="00F2699D">
      <w:pPr>
        <w:spacing w:after="0"/>
        <w:rPr>
          <w:rFonts w:cstheme="minorHAnsi"/>
          <w:sz w:val="24"/>
          <w:szCs w:val="24"/>
        </w:rPr>
      </w:pPr>
    </w:p>
    <w:p w14:paraId="41561255" w14:textId="77777777" w:rsidR="00F2699D" w:rsidRDefault="00F2699D" w:rsidP="00F2699D">
      <w:pPr>
        <w:pStyle w:val="ListParagraph"/>
        <w:spacing w:after="0"/>
        <w:rPr>
          <w:rFonts w:cstheme="minorHAnsi"/>
          <w:sz w:val="24"/>
          <w:szCs w:val="24"/>
        </w:rPr>
        <w:sectPr w:rsidR="00F2699D" w:rsidSect="00F2699D">
          <w:headerReference w:type="even" r:id="rId9"/>
          <w:headerReference w:type="default" r:id="rId10"/>
          <w:footerReference w:type="even" r:id="rId11"/>
          <w:footerReference w:type="default" r:id="rId12"/>
          <w:headerReference w:type="first" r:id="rId13"/>
          <w:footerReference w:type="first" r:id="rId14"/>
          <w:pgSz w:w="12240" w:h="15840"/>
          <w:pgMar w:top="1440" w:right="1530" w:bottom="1440" w:left="1440" w:header="720" w:footer="720" w:gutter="0"/>
          <w:cols w:space="720"/>
          <w:docGrid w:linePitch="360"/>
        </w:sectPr>
      </w:pPr>
    </w:p>
    <w:p w14:paraId="1E0A18C7" w14:textId="77777777" w:rsidR="00F2699D" w:rsidRPr="009E5484" w:rsidRDefault="00F2699D" w:rsidP="00F2699D">
      <w:pPr>
        <w:pStyle w:val="ListParagraph"/>
        <w:numPr>
          <w:ilvl w:val="0"/>
          <w:numId w:val="4"/>
        </w:numPr>
        <w:spacing w:after="0"/>
        <w:rPr>
          <w:rFonts w:cstheme="minorHAnsi"/>
          <w:b/>
          <w:bCs/>
          <w:color w:val="4472C4" w:themeColor="accent1"/>
          <w:sz w:val="24"/>
          <w:szCs w:val="24"/>
        </w:rPr>
      </w:pPr>
      <w:r w:rsidRPr="009E5484">
        <w:rPr>
          <w:rFonts w:cstheme="minorHAnsi"/>
          <w:b/>
          <w:bCs/>
          <w:color w:val="4472C4" w:themeColor="accent1"/>
          <w:sz w:val="24"/>
          <w:szCs w:val="24"/>
        </w:rPr>
        <w:t>Consumerism​</w:t>
      </w:r>
    </w:p>
    <w:p w14:paraId="0465523A" w14:textId="77777777" w:rsidR="00F2699D" w:rsidRPr="009E5484" w:rsidRDefault="00F2699D" w:rsidP="00F2699D">
      <w:pPr>
        <w:pStyle w:val="ListParagraph"/>
        <w:numPr>
          <w:ilvl w:val="0"/>
          <w:numId w:val="4"/>
        </w:numPr>
        <w:spacing w:after="0"/>
        <w:rPr>
          <w:rFonts w:cstheme="minorHAnsi"/>
          <w:b/>
          <w:bCs/>
          <w:color w:val="4472C4" w:themeColor="accent1"/>
          <w:sz w:val="24"/>
          <w:szCs w:val="24"/>
        </w:rPr>
      </w:pPr>
      <w:r w:rsidRPr="009E5484">
        <w:rPr>
          <w:rFonts w:cstheme="minorHAnsi"/>
          <w:b/>
          <w:bCs/>
          <w:color w:val="4472C4" w:themeColor="accent1"/>
          <w:sz w:val="24"/>
          <w:szCs w:val="24"/>
        </w:rPr>
        <w:t>Growth​</w:t>
      </w:r>
    </w:p>
    <w:p w14:paraId="3E103CEF" w14:textId="77777777" w:rsidR="00F2699D" w:rsidRPr="009E5484" w:rsidRDefault="00F2699D" w:rsidP="00F2699D">
      <w:pPr>
        <w:pStyle w:val="ListParagraph"/>
        <w:numPr>
          <w:ilvl w:val="0"/>
          <w:numId w:val="4"/>
        </w:numPr>
        <w:spacing w:after="0"/>
        <w:rPr>
          <w:rFonts w:cstheme="minorHAnsi"/>
          <w:b/>
          <w:bCs/>
          <w:color w:val="4472C4" w:themeColor="accent1"/>
          <w:sz w:val="24"/>
          <w:szCs w:val="24"/>
        </w:rPr>
      </w:pPr>
      <w:r w:rsidRPr="009E5484">
        <w:rPr>
          <w:rFonts w:cstheme="minorHAnsi"/>
          <w:b/>
          <w:bCs/>
          <w:color w:val="4472C4" w:themeColor="accent1"/>
          <w:sz w:val="24"/>
          <w:szCs w:val="24"/>
        </w:rPr>
        <w:t>Operations​</w:t>
      </w:r>
    </w:p>
    <w:p w14:paraId="0FFE69B4" w14:textId="77777777" w:rsidR="00F2699D" w:rsidRPr="009E5484" w:rsidRDefault="00F2699D" w:rsidP="00F2699D">
      <w:pPr>
        <w:pStyle w:val="ListParagraph"/>
        <w:numPr>
          <w:ilvl w:val="0"/>
          <w:numId w:val="4"/>
        </w:numPr>
        <w:spacing w:after="0"/>
        <w:rPr>
          <w:rFonts w:cstheme="minorHAnsi"/>
          <w:b/>
          <w:bCs/>
          <w:color w:val="4472C4" w:themeColor="accent1"/>
          <w:sz w:val="24"/>
          <w:szCs w:val="24"/>
        </w:rPr>
      </w:pPr>
      <w:r w:rsidRPr="009E5484">
        <w:rPr>
          <w:rFonts w:cstheme="minorHAnsi"/>
          <w:b/>
          <w:bCs/>
          <w:color w:val="4472C4" w:themeColor="accent1"/>
          <w:sz w:val="24"/>
          <w:szCs w:val="24"/>
        </w:rPr>
        <w:t>Integration​</w:t>
      </w:r>
    </w:p>
    <w:p w14:paraId="2E29DFCE" w14:textId="77777777" w:rsidR="00F2699D" w:rsidRPr="009E5484" w:rsidRDefault="00F2699D" w:rsidP="00F2699D">
      <w:pPr>
        <w:pStyle w:val="ListParagraph"/>
        <w:numPr>
          <w:ilvl w:val="0"/>
          <w:numId w:val="4"/>
        </w:numPr>
        <w:spacing w:after="0"/>
        <w:rPr>
          <w:rFonts w:cstheme="minorHAnsi"/>
          <w:b/>
          <w:bCs/>
          <w:color w:val="4472C4" w:themeColor="accent1"/>
          <w:sz w:val="24"/>
          <w:szCs w:val="24"/>
        </w:rPr>
      </w:pPr>
      <w:r>
        <w:rPr>
          <w:rFonts w:cstheme="minorHAnsi"/>
          <w:b/>
          <w:bCs/>
          <w:color w:val="4472C4" w:themeColor="accent1"/>
          <w:sz w:val="24"/>
          <w:szCs w:val="24"/>
        </w:rPr>
        <w:t xml:space="preserve">High </w:t>
      </w:r>
      <w:r w:rsidRPr="009E5484">
        <w:rPr>
          <w:rFonts w:cstheme="minorHAnsi"/>
          <w:b/>
          <w:bCs/>
          <w:color w:val="4472C4" w:themeColor="accent1"/>
          <w:sz w:val="24"/>
          <w:szCs w:val="24"/>
        </w:rPr>
        <w:t>Value</w:t>
      </w:r>
      <w:r>
        <w:rPr>
          <w:rFonts w:cstheme="minorHAnsi"/>
          <w:b/>
          <w:bCs/>
          <w:color w:val="4472C4" w:themeColor="accent1"/>
          <w:sz w:val="24"/>
          <w:szCs w:val="24"/>
        </w:rPr>
        <w:t xml:space="preserve"> Care</w:t>
      </w:r>
    </w:p>
    <w:p w14:paraId="177BAB45" w14:textId="77777777" w:rsidR="00F2699D" w:rsidRPr="009E5484" w:rsidRDefault="00F2699D" w:rsidP="00F2699D">
      <w:pPr>
        <w:pStyle w:val="ListParagraph"/>
        <w:numPr>
          <w:ilvl w:val="0"/>
          <w:numId w:val="4"/>
        </w:numPr>
        <w:spacing w:after="0"/>
        <w:rPr>
          <w:rFonts w:cstheme="minorHAnsi"/>
          <w:b/>
          <w:bCs/>
          <w:color w:val="4472C4" w:themeColor="accent1"/>
          <w:sz w:val="24"/>
          <w:szCs w:val="24"/>
        </w:rPr>
      </w:pPr>
      <w:r w:rsidRPr="009E5484">
        <w:rPr>
          <w:rFonts w:cstheme="minorHAnsi"/>
          <w:b/>
          <w:bCs/>
          <w:color w:val="4472C4" w:themeColor="accent1"/>
          <w:sz w:val="24"/>
          <w:szCs w:val="24"/>
        </w:rPr>
        <w:t>Education​</w:t>
      </w:r>
      <w:r>
        <w:rPr>
          <w:rFonts w:cstheme="minorHAnsi"/>
          <w:b/>
          <w:bCs/>
          <w:color w:val="4472C4" w:themeColor="accent1"/>
          <w:sz w:val="24"/>
          <w:szCs w:val="24"/>
        </w:rPr>
        <w:t xml:space="preserve"> &amp; Mentorship</w:t>
      </w:r>
    </w:p>
    <w:p w14:paraId="7E6629D7" w14:textId="77777777" w:rsidR="00F2699D" w:rsidRPr="009E5484" w:rsidRDefault="00F2699D" w:rsidP="00F2699D">
      <w:pPr>
        <w:pStyle w:val="ListParagraph"/>
        <w:numPr>
          <w:ilvl w:val="0"/>
          <w:numId w:val="4"/>
        </w:numPr>
        <w:spacing w:after="0"/>
        <w:rPr>
          <w:rFonts w:cstheme="minorHAnsi"/>
          <w:b/>
          <w:bCs/>
          <w:color w:val="4472C4" w:themeColor="accent1"/>
          <w:sz w:val="24"/>
          <w:szCs w:val="24"/>
        </w:rPr>
      </w:pPr>
      <w:r w:rsidRPr="009E5484">
        <w:rPr>
          <w:rFonts w:cstheme="minorHAnsi"/>
          <w:b/>
          <w:bCs/>
          <w:color w:val="4472C4" w:themeColor="accent1"/>
          <w:sz w:val="24"/>
          <w:szCs w:val="24"/>
        </w:rPr>
        <w:t>Health Equity</w:t>
      </w:r>
    </w:p>
    <w:p w14:paraId="30600AA7" w14:textId="77777777" w:rsidR="00F2699D" w:rsidRPr="009E5484" w:rsidRDefault="00F2699D" w:rsidP="00F2699D">
      <w:pPr>
        <w:pStyle w:val="ListParagraph"/>
        <w:numPr>
          <w:ilvl w:val="0"/>
          <w:numId w:val="4"/>
        </w:numPr>
        <w:spacing w:after="0"/>
        <w:rPr>
          <w:rFonts w:cstheme="minorHAnsi"/>
          <w:b/>
          <w:bCs/>
          <w:color w:val="4472C4" w:themeColor="accent1"/>
          <w:sz w:val="24"/>
          <w:szCs w:val="24"/>
        </w:rPr>
      </w:pPr>
      <w:r w:rsidRPr="009E5484">
        <w:rPr>
          <w:rFonts w:cstheme="minorHAnsi"/>
          <w:b/>
          <w:bCs/>
          <w:color w:val="4472C4" w:themeColor="accent1"/>
          <w:sz w:val="24"/>
          <w:szCs w:val="24"/>
        </w:rPr>
        <w:t>Provider Wellness​</w:t>
      </w:r>
    </w:p>
    <w:p w14:paraId="6F8571B8" w14:textId="77777777" w:rsidR="00F2699D" w:rsidRDefault="00F2699D" w:rsidP="00F2699D">
      <w:pPr>
        <w:spacing w:after="0"/>
        <w:rPr>
          <w:rFonts w:cstheme="minorHAnsi"/>
          <w:sz w:val="24"/>
          <w:szCs w:val="24"/>
        </w:rPr>
        <w:sectPr w:rsidR="00F2699D" w:rsidSect="00F2699D">
          <w:type w:val="continuous"/>
          <w:pgSz w:w="12240" w:h="15840"/>
          <w:pgMar w:top="1440" w:right="1530" w:bottom="1440" w:left="1440" w:header="720" w:footer="720" w:gutter="0"/>
          <w:cols w:num="2" w:space="720"/>
          <w:docGrid w:linePitch="360"/>
        </w:sectPr>
      </w:pPr>
    </w:p>
    <w:p w14:paraId="6D68A3DD" w14:textId="77777777" w:rsidR="00F2699D" w:rsidRPr="00663281" w:rsidRDefault="00F2699D" w:rsidP="00F2699D">
      <w:pPr>
        <w:spacing w:after="0"/>
        <w:rPr>
          <w:rFonts w:cstheme="minorHAnsi"/>
          <w:sz w:val="24"/>
          <w:szCs w:val="24"/>
        </w:rPr>
      </w:pPr>
    </w:p>
    <w:p w14:paraId="62635795" w14:textId="77777777" w:rsidR="00F2699D" w:rsidRDefault="00F2699D" w:rsidP="00F2699D">
      <w:pPr>
        <w:spacing w:after="0"/>
        <w:rPr>
          <w:rFonts w:cstheme="minorHAnsi"/>
          <w:sz w:val="24"/>
          <w:szCs w:val="24"/>
        </w:rPr>
      </w:pPr>
      <w:r w:rsidRPr="0045566C">
        <w:rPr>
          <w:rFonts w:cstheme="minorHAnsi"/>
          <w:sz w:val="24"/>
          <w:szCs w:val="24"/>
        </w:rPr>
        <w:t xml:space="preserve">These pillars serve as </w:t>
      </w:r>
      <w:r>
        <w:rPr>
          <w:rFonts w:cstheme="minorHAnsi"/>
          <w:sz w:val="24"/>
          <w:szCs w:val="24"/>
        </w:rPr>
        <w:t>our</w:t>
      </w:r>
      <w:r w:rsidRPr="0045566C">
        <w:rPr>
          <w:rFonts w:cstheme="minorHAnsi"/>
          <w:sz w:val="24"/>
          <w:szCs w:val="24"/>
        </w:rPr>
        <w:t xml:space="preserve"> guiding principles that underpin our commitment to a mission that transcends traditional healthcare paradigms. </w:t>
      </w:r>
    </w:p>
    <w:p w14:paraId="1823EA8A" w14:textId="77777777" w:rsidR="00F2699D" w:rsidRDefault="00F2699D" w:rsidP="00F2699D">
      <w:pPr>
        <w:spacing w:after="0"/>
        <w:rPr>
          <w:rFonts w:cstheme="minorHAnsi"/>
          <w:sz w:val="24"/>
          <w:szCs w:val="24"/>
        </w:rPr>
      </w:pPr>
    </w:p>
    <w:p w14:paraId="34E969D4" w14:textId="77777777" w:rsidR="00F2699D" w:rsidRDefault="00F2699D" w:rsidP="00F2699D">
      <w:pPr>
        <w:spacing w:after="0"/>
        <w:rPr>
          <w:rFonts w:cstheme="minorHAnsi"/>
          <w:sz w:val="24"/>
          <w:szCs w:val="24"/>
        </w:rPr>
      </w:pPr>
      <w:r w:rsidRPr="009E5484">
        <w:rPr>
          <w:rFonts w:cstheme="minorHAnsi"/>
          <w:b/>
          <w:bCs/>
          <w:sz w:val="24"/>
          <w:szCs w:val="24"/>
        </w:rPr>
        <w:t>Consumerism</w:t>
      </w:r>
      <w:r w:rsidRPr="0045566C">
        <w:rPr>
          <w:rFonts w:cstheme="minorHAnsi"/>
          <w:sz w:val="24"/>
          <w:szCs w:val="24"/>
        </w:rPr>
        <w:t xml:space="preserve"> propels us to tailor healthcare experiences to individual needs, ensuring a patient-centric approach that fosters satisfaction and engagement. </w:t>
      </w:r>
    </w:p>
    <w:p w14:paraId="798DBE9B" w14:textId="77777777" w:rsidR="00F2699D" w:rsidRDefault="00F2699D" w:rsidP="00F2699D">
      <w:pPr>
        <w:spacing w:after="0"/>
        <w:rPr>
          <w:rFonts w:cstheme="minorHAnsi"/>
          <w:sz w:val="24"/>
          <w:szCs w:val="24"/>
        </w:rPr>
      </w:pPr>
    </w:p>
    <w:p w14:paraId="4DD64348" w14:textId="77777777" w:rsidR="00F2699D" w:rsidRDefault="00F2699D" w:rsidP="00F2699D">
      <w:pPr>
        <w:spacing w:after="0"/>
        <w:rPr>
          <w:rFonts w:cstheme="minorHAnsi"/>
          <w:sz w:val="24"/>
          <w:szCs w:val="24"/>
        </w:rPr>
      </w:pPr>
      <w:r w:rsidRPr="009E5484">
        <w:rPr>
          <w:rFonts w:cstheme="minorHAnsi"/>
          <w:b/>
          <w:bCs/>
          <w:sz w:val="24"/>
          <w:szCs w:val="24"/>
        </w:rPr>
        <w:t>Growth</w:t>
      </w:r>
      <w:r w:rsidRPr="0045566C">
        <w:rPr>
          <w:rFonts w:cstheme="minorHAnsi"/>
          <w:sz w:val="24"/>
          <w:szCs w:val="24"/>
        </w:rPr>
        <w:t xml:space="preserve"> </w:t>
      </w:r>
      <w:r>
        <w:rPr>
          <w:rFonts w:cstheme="minorHAnsi"/>
          <w:sz w:val="24"/>
          <w:szCs w:val="24"/>
        </w:rPr>
        <w:t xml:space="preserve">allows us to expand our capacity to provide excellent access to ensure that quality healthcare is readily accessible.  </w:t>
      </w:r>
      <w:r w:rsidRPr="0045566C">
        <w:rPr>
          <w:rFonts w:cstheme="minorHAnsi"/>
          <w:sz w:val="24"/>
          <w:szCs w:val="24"/>
        </w:rPr>
        <w:t xml:space="preserve"> </w:t>
      </w:r>
    </w:p>
    <w:p w14:paraId="2FE00E7A" w14:textId="77777777" w:rsidR="00F2699D" w:rsidRDefault="00F2699D" w:rsidP="00F2699D">
      <w:pPr>
        <w:spacing w:after="0"/>
        <w:rPr>
          <w:rFonts w:cstheme="minorHAnsi"/>
          <w:sz w:val="24"/>
          <w:szCs w:val="24"/>
        </w:rPr>
      </w:pPr>
    </w:p>
    <w:p w14:paraId="419838AF" w14:textId="77777777" w:rsidR="00F2699D" w:rsidRDefault="00F2699D" w:rsidP="00F2699D">
      <w:pPr>
        <w:spacing w:after="0"/>
        <w:rPr>
          <w:rFonts w:cstheme="minorHAnsi"/>
          <w:sz w:val="24"/>
          <w:szCs w:val="24"/>
        </w:rPr>
      </w:pPr>
      <w:r w:rsidRPr="009E5484">
        <w:rPr>
          <w:rFonts w:cstheme="minorHAnsi"/>
          <w:b/>
          <w:bCs/>
          <w:sz w:val="24"/>
          <w:szCs w:val="24"/>
        </w:rPr>
        <w:t>Operations</w:t>
      </w:r>
      <w:r w:rsidRPr="0045566C">
        <w:rPr>
          <w:rFonts w:cstheme="minorHAnsi"/>
          <w:sz w:val="24"/>
          <w:szCs w:val="24"/>
        </w:rPr>
        <w:t xml:space="preserve"> underscore our dedication to expanding our reach while maintaining operational excellence.</w:t>
      </w:r>
    </w:p>
    <w:p w14:paraId="07C36DAA" w14:textId="77777777" w:rsidR="00F2699D" w:rsidRDefault="00F2699D" w:rsidP="00F2699D">
      <w:pPr>
        <w:spacing w:after="0"/>
        <w:rPr>
          <w:rFonts w:cstheme="minorHAnsi"/>
          <w:sz w:val="24"/>
          <w:szCs w:val="24"/>
        </w:rPr>
      </w:pPr>
    </w:p>
    <w:p w14:paraId="6F52CF4C" w14:textId="77777777" w:rsidR="00F2699D" w:rsidRDefault="00F2699D" w:rsidP="00F2699D">
      <w:pPr>
        <w:spacing w:after="0"/>
        <w:rPr>
          <w:rFonts w:cstheme="minorHAnsi"/>
          <w:sz w:val="24"/>
          <w:szCs w:val="24"/>
        </w:rPr>
      </w:pPr>
      <w:r w:rsidRPr="009E5484">
        <w:rPr>
          <w:rFonts w:cstheme="minorHAnsi"/>
          <w:b/>
          <w:bCs/>
          <w:sz w:val="24"/>
          <w:szCs w:val="24"/>
        </w:rPr>
        <w:t>Integration</w:t>
      </w:r>
      <w:r w:rsidRPr="0045566C">
        <w:rPr>
          <w:rFonts w:cstheme="minorHAnsi"/>
          <w:sz w:val="24"/>
          <w:szCs w:val="24"/>
        </w:rPr>
        <w:t xml:space="preserve"> is the key to harmonizing various facets of healthcare delivery</w:t>
      </w:r>
      <w:r>
        <w:rPr>
          <w:rFonts w:cstheme="minorHAnsi"/>
          <w:sz w:val="24"/>
          <w:szCs w:val="24"/>
        </w:rPr>
        <w:t xml:space="preserve"> with our strategic partners</w:t>
      </w:r>
      <w:r w:rsidRPr="0045566C">
        <w:rPr>
          <w:rFonts w:cstheme="minorHAnsi"/>
          <w:sz w:val="24"/>
          <w:szCs w:val="24"/>
        </w:rPr>
        <w:t xml:space="preserve"> for seamless and holistic patient care.</w:t>
      </w:r>
    </w:p>
    <w:p w14:paraId="56E78DD2" w14:textId="77777777" w:rsidR="00F2699D" w:rsidRDefault="00F2699D" w:rsidP="00F2699D">
      <w:pPr>
        <w:spacing w:after="0"/>
        <w:rPr>
          <w:rFonts w:cstheme="minorHAnsi"/>
          <w:sz w:val="24"/>
          <w:szCs w:val="24"/>
        </w:rPr>
      </w:pPr>
    </w:p>
    <w:p w14:paraId="0C388AD5" w14:textId="77777777" w:rsidR="00F2699D" w:rsidRDefault="00F2699D" w:rsidP="00F2699D">
      <w:pPr>
        <w:spacing w:after="0"/>
        <w:rPr>
          <w:rFonts w:cstheme="minorHAnsi"/>
          <w:sz w:val="24"/>
          <w:szCs w:val="24"/>
        </w:rPr>
      </w:pPr>
      <w:r>
        <w:rPr>
          <w:rFonts w:cstheme="minorHAnsi"/>
          <w:b/>
          <w:bCs/>
          <w:sz w:val="24"/>
          <w:szCs w:val="24"/>
        </w:rPr>
        <w:t xml:space="preserve">High </w:t>
      </w:r>
      <w:r w:rsidRPr="009E5484">
        <w:rPr>
          <w:rFonts w:cstheme="minorHAnsi"/>
          <w:b/>
          <w:bCs/>
          <w:sz w:val="24"/>
          <w:szCs w:val="24"/>
        </w:rPr>
        <w:t>Value</w:t>
      </w:r>
      <w:r>
        <w:rPr>
          <w:rFonts w:cstheme="minorHAnsi"/>
          <w:b/>
          <w:bCs/>
          <w:sz w:val="24"/>
          <w:szCs w:val="24"/>
        </w:rPr>
        <w:t xml:space="preserve"> Care</w:t>
      </w:r>
      <w:r w:rsidRPr="0045566C">
        <w:rPr>
          <w:rFonts w:cstheme="minorHAnsi"/>
          <w:sz w:val="24"/>
          <w:szCs w:val="24"/>
        </w:rPr>
        <w:t xml:space="preserve"> is our commitment to providing healthcare that is high</w:t>
      </w:r>
      <w:r>
        <w:rPr>
          <w:rFonts w:cstheme="minorHAnsi"/>
          <w:sz w:val="24"/>
          <w:szCs w:val="24"/>
        </w:rPr>
        <w:t xml:space="preserve"> quality at a reasonable cost.</w:t>
      </w:r>
      <w:r w:rsidRPr="0045566C">
        <w:rPr>
          <w:rFonts w:cstheme="minorHAnsi"/>
          <w:sz w:val="24"/>
          <w:szCs w:val="24"/>
        </w:rPr>
        <w:t xml:space="preserve"> </w:t>
      </w:r>
    </w:p>
    <w:p w14:paraId="7032C32D" w14:textId="77777777" w:rsidR="00F2699D" w:rsidRDefault="00F2699D" w:rsidP="00F2699D">
      <w:pPr>
        <w:spacing w:after="0"/>
        <w:rPr>
          <w:rFonts w:cstheme="minorHAnsi"/>
          <w:sz w:val="24"/>
          <w:szCs w:val="24"/>
        </w:rPr>
      </w:pPr>
    </w:p>
    <w:p w14:paraId="66767F38" w14:textId="77777777" w:rsidR="00F2699D" w:rsidRPr="00A2474B" w:rsidRDefault="00F2699D" w:rsidP="00F2699D">
      <w:pPr>
        <w:spacing w:after="0"/>
        <w:rPr>
          <w:rFonts w:cstheme="minorHAnsi"/>
          <w:sz w:val="24"/>
          <w:szCs w:val="24"/>
        </w:rPr>
      </w:pPr>
      <w:r w:rsidRPr="009E5484">
        <w:rPr>
          <w:rFonts w:cstheme="minorHAnsi"/>
          <w:b/>
          <w:bCs/>
          <w:sz w:val="24"/>
          <w:szCs w:val="24"/>
        </w:rPr>
        <w:t>Education</w:t>
      </w:r>
      <w:r>
        <w:rPr>
          <w:rFonts w:cstheme="minorHAnsi"/>
          <w:b/>
          <w:bCs/>
          <w:sz w:val="24"/>
          <w:szCs w:val="24"/>
        </w:rPr>
        <w:t xml:space="preserve"> &amp; Mentorship</w:t>
      </w:r>
      <w:r w:rsidRPr="0045566C">
        <w:rPr>
          <w:rFonts w:cstheme="minorHAnsi"/>
          <w:sz w:val="24"/>
          <w:szCs w:val="24"/>
        </w:rPr>
        <w:t xml:space="preserve"> reflects our belief </w:t>
      </w:r>
      <w:r w:rsidRPr="00A2474B">
        <w:rPr>
          <w:rFonts w:cstheme="minorHAnsi"/>
          <w:sz w:val="24"/>
          <w:szCs w:val="24"/>
        </w:rPr>
        <w:t>that investing in people</w:t>
      </w:r>
      <w:r>
        <w:rPr>
          <w:rFonts w:cstheme="minorHAnsi"/>
          <w:sz w:val="24"/>
          <w:szCs w:val="24"/>
        </w:rPr>
        <w:t xml:space="preserve"> </w:t>
      </w:r>
      <w:r w:rsidRPr="00A2474B">
        <w:rPr>
          <w:rFonts w:cstheme="minorHAnsi"/>
          <w:sz w:val="24"/>
          <w:szCs w:val="24"/>
        </w:rPr>
        <w:t>through shared knowledge, guidance, and growth</w:t>
      </w:r>
      <w:r>
        <w:rPr>
          <w:rFonts w:cstheme="minorHAnsi"/>
          <w:sz w:val="24"/>
          <w:szCs w:val="24"/>
        </w:rPr>
        <w:t xml:space="preserve"> </w:t>
      </w:r>
      <w:r w:rsidRPr="00A2474B">
        <w:rPr>
          <w:rFonts w:cstheme="minorHAnsi"/>
          <w:sz w:val="24"/>
          <w:szCs w:val="24"/>
        </w:rPr>
        <w:t xml:space="preserve">creates a stronger, </w:t>
      </w:r>
      <w:r>
        <w:rPr>
          <w:rFonts w:cstheme="minorHAnsi"/>
          <w:sz w:val="24"/>
          <w:szCs w:val="24"/>
        </w:rPr>
        <w:t>healthier and more</w:t>
      </w:r>
      <w:r w:rsidRPr="00A2474B">
        <w:rPr>
          <w:rFonts w:cstheme="minorHAnsi"/>
          <w:sz w:val="24"/>
          <w:szCs w:val="24"/>
        </w:rPr>
        <w:t xml:space="preserve"> resilient community</w:t>
      </w:r>
      <w:r>
        <w:rPr>
          <w:rFonts w:cstheme="minorHAnsi"/>
          <w:sz w:val="24"/>
          <w:szCs w:val="24"/>
        </w:rPr>
        <w:t>.</w:t>
      </w:r>
    </w:p>
    <w:p w14:paraId="6AFB7A82" w14:textId="77777777" w:rsidR="00F2699D" w:rsidRDefault="00F2699D" w:rsidP="00F2699D">
      <w:pPr>
        <w:spacing w:after="0"/>
        <w:rPr>
          <w:rFonts w:cstheme="minorHAnsi"/>
          <w:sz w:val="24"/>
          <w:szCs w:val="24"/>
        </w:rPr>
      </w:pPr>
    </w:p>
    <w:p w14:paraId="4C97AE09" w14:textId="77777777" w:rsidR="00F2699D" w:rsidRDefault="00F2699D" w:rsidP="00F2699D">
      <w:pPr>
        <w:spacing w:after="0"/>
        <w:rPr>
          <w:rFonts w:cstheme="minorHAnsi"/>
          <w:sz w:val="24"/>
          <w:szCs w:val="24"/>
        </w:rPr>
      </w:pPr>
      <w:r w:rsidRPr="009E5484">
        <w:rPr>
          <w:rFonts w:cstheme="minorHAnsi"/>
          <w:b/>
          <w:bCs/>
          <w:sz w:val="24"/>
          <w:szCs w:val="24"/>
        </w:rPr>
        <w:t>Health Equity</w:t>
      </w:r>
      <w:r w:rsidRPr="0045566C">
        <w:rPr>
          <w:rFonts w:cstheme="minorHAnsi"/>
          <w:sz w:val="24"/>
          <w:szCs w:val="24"/>
        </w:rPr>
        <w:t xml:space="preserve"> is our pledge to eliminate disparities in healthcare access and outcomes. </w:t>
      </w:r>
    </w:p>
    <w:p w14:paraId="71FC5CD1" w14:textId="77777777" w:rsidR="00F2699D" w:rsidRDefault="00F2699D" w:rsidP="00F2699D">
      <w:pPr>
        <w:spacing w:after="0"/>
        <w:rPr>
          <w:rFonts w:cstheme="minorHAnsi"/>
          <w:sz w:val="24"/>
          <w:szCs w:val="24"/>
        </w:rPr>
      </w:pPr>
    </w:p>
    <w:p w14:paraId="7981BE0D" w14:textId="77777777" w:rsidR="00F2699D" w:rsidRDefault="00F2699D" w:rsidP="00F2699D">
      <w:pPr>
        <w:spacing w:after="0"/>
        <w:rPr>
          <w:rFonts w:cstheme="minorHAnsi"/>
          <w:sz w:val="24"/>
          <w:szCs w:val="24"/>
        </w:rPr>
      </w:pPr>
      <w:r w:rsidRPr="009E5484">
        <w:rPr>
          <w:rFonts w:cstheme="minorHAnsi"/>
          <w:b/>
          <w:bCs/>
          <w:sz w:val="24"/>
          <w:szCs w:val="24"/>
        </w:rPr>
        <w:t>Provider Wellness</w:t>
      </w:r>
      <w:r w:rsidRPr="0045566C">
        <w:rPr>
          <w:rFonts w:cstheme="minorHAnsi"/>
          <w:sz w:val="24"/>
          <w:szCs w:val="24"/>
        </w:rPr>
        <w:t xml:space="preserve"> is the cornerstone of a sustainable healthcare system</w:t>
      </w:r>
      <w:r>
        <w:rPr>
          <w:rFonts w:cstheme="minorHAnsi"/>
          <w:sz w:val="24"/>
          <w:szCs w:val="24"/>
        </w:rPr>
        <w:t>.</w:t>
      </w:r>
      <w:r w:rsidRPr="0045566C">
        <w:rPr>
          <w:rFonts w:cstheme="minorHAnsi"/>
          <w:sz w:val="24"/>
          <w:szCs w:val="24"/>
        </w:rPr>
        <w:t xml:space="preserve"> The well-being of our </w:t>
      </w:r>
      <w:r>
        <w:rPr>
          <w:rFonts w:cstheme="minorHAnsi"/>
          <w:sz w:val="24"/>
          <w:szCs w:val="24"/>
        </w:rPr>
        <w:t>team</w:t>
      </w:r>
      <w:r w:rsidRPr="0045566C">
        <w:rPr>
          <w:rFonts w:cstheme="minorHAnsi"/>
          <w:sz w:val="24"/>
          <w:szCs w:val="24"/>
        </w:rPr>
        <w:t xml:space="preserve"> </w:t>
      </w:r>
      <w:r>
        <w:rPr>
          <w:rFonts w:cstheme="minorHAnsi"/>
          <w:sz w:val="24"/>
          <w:szCs w:val="24"/>
        </w:rPr>
        <w:t>is fundamental for us to</w:t>
      </w:r>
      <w:r w:rsidRPr="0045566C">
        <w:rPr>
          <w:rFonts w:cstheme="minorHAnsi"/>
          <w:sz w:val="24"/>
          <w:szCs w:val="24"/>
        </w:rPr>
        <w:t xml:space="preserve"> deliver exceptional care. </w:t>
      </w:r>
    </w:p>
    <w:p w14:paraId="0164E9F2" w14:textId="77777777" w:rsidR="00F2699D" w:rsidRDefault="00F2699D" w:rsidP="00F2699D">
      <w:pPr>
        <w:spacing w:after="0"/>
        <w:rPr>
          <w:rFonts w:cstheme="minorHAnsi"/>
          <w:sz w:val="24"/>
          <w:szCs w:val="24"/>
        </w:rPr>
      </w:pPr>
    </w:p>
    <w:p w14:paraId="176F87B6" w14:textId="77777777" w:rsidR="00F2699D" w:rsidRDefault="00F2699D" w:rsidP="00F2699D">
      <w:pPr>
        <w:spacing w:after="0"/>
        <w:rPr>
          <w:rFonts w:cstheme="minorHAnsi"/>
          <w:sz w:val="24"/>
          <w:szCs w:val="24"/>
        </w:rPr>
      </w:pPr>
      <w:r w:rsidRPr="0045566C">
        <w:rPr>
          <w:rFonts w:cstheme="minorHAnsi"/>
          <w:sz w:val="24"/>
          <w:szCs w:val="24"/>
        </w:rPr>
        <w:t xml:space="preserve">These pillars collectively define our pursuit of a compassionate, accessible, and sustainable healthcare model, ensuring that outstanding healthcare is </w:t>
      </w:r>
      <w:r>
        <w:rPr>
          <w:rFonts w:cstheme="minorHAnsi"/>
          <w:sz w:val="24"/>
          <w:szCs w:val="24"/>
        </w:rPr>
        <w:t>available</w:t>
      </w:r>
      <w:r w:rsidRPr="0045566C">
        <w:rPr>
          <w:rFonts w:cstheme="minorHAnsi"/>
          <w:sz w:val="24"/>
          <w:szCs w:val="24"/>
        </w:rPr>
        <w:t xml:space="preserve"> </w:t>
      </w:r>
      <w:r>
        <w:rPr>
          <w:rFonts w:cstheme="minorHAnsi"/>
          <w:sz w:val="24"/>
          <w:szCs w:val="24"/>
        </w:rPr>
        <w:t>FOR ALL</w:t>
      </w:r>
      <w:r w:rsidRPr="0045566C">
        <w:rPr>
          <w:rFonts w:cstheme="minorHAnsi"/>
          <w:sz w:val="24"/>
          <w:szCs w:val="24"/>
        </w:rPr>
        <w:t>.</w:t>
      </w:r>
    </w:p>
    <w:p w14:paraId="2CB61DB2" w14:textId="77777777" w:rsidR="00F2699D" w:rsidRDefault="00F2699D" w:rsidP="00F2699D">
      <w:pPr>
        <w:spacing w:after="0"/>
        <w:ind w:firstLine="720"/>
        <w:rPr>
          <w:rFonts w:cstheme="minorHAnsi"/>
          <w:b/>
          <w:bCs/>
          <w:sz w:val="24"/>
          <w:szCs w:val="24"/>
        </w:rPr>
      </w:pPr>
    </w:p>
    <w:p w14:paraId="619E0D11" w14:textId="77777777" w:rsidR="00F2699D" w:rsidRDefault="00F2699D" w:rsidP="00F2699D">
      <w:pPr>
        <w:spacing w:after="0"/>
        <w:ind w:firstLine="720"/>
        <w:rPr>
          <w:rFonts w:cstheme="minorHAnsi"/>
          <w:b/>
          <w:bCs/>
          <w:sz w:val="24"/>
          <w:szCs w:val="24"/>
        </w:rPr>
      </w:pPr>
    </w:p>
    <w:p w14:paraId="1D5594EC" w14:textId="3E26F9CA" w:rsidR="003047AF" w:rsidRDefault="003047AF" w:rsidP="00F2699D">
      <w:pPr>
        <w:spacing w:after="0"/>
        <w:rPr>
          <w:rFonts w:cstheme="minorHAnsi"/>
          <w:sz w:val="24"/>
          <w:szCs w:val="24"/>
        </w:rPr>
      </w:pPr>
    </w:p>
    <w:p w14:paraId="61E21280" w14:textId="77777777" w:rsidR="009279D4" w:rsidRDefault="009279D4" w:rsidP="00F2699D">
      <w:pPr>
        <w:spacing w:after="0"/>
        <w:rPr>
          <w:rFonts w:cstheme="minorHAnsi"/>
          <w:sz w:val="24"/>
          <w:szCs w:val="24"/>
        </w:rPr>
      </w:pPr>
    </w:p>
    <w:p w14:paraId="69DBC110" w14:textId="77777777" w:rsidR="009279D4" w:rsidRDefault="009279D4" w:rsidP="00F2699D">
      <w:pPr>
        <w:spacing w:after="0"/>
        <w:rPr>
          <w:rFonts w:cstheme="minorHAnsi"/>
          <w:sz w:val="24"/>
          <w:szCs w:val="24"/>
        </w:rPr>
      </w:pPr>
    </w:p>
    <w:p w14:paraId="124CC814" w14:textId="77777777" w:rsidR="009279D4" w:rsidRDefault="009279D4" w:rsidP="00F2699D">
      <w:pPr>
        <w:spacing w:after="0"/>
        <w:rPr>
          <w:rFonts w:cstheme="minorHAnsi"/>
          <w:sz w:val="24"/>
          <w:szCs w:val="24"/>
        </w:rPr>
      </w:pPr>
    </w:p>
    <w:p w14:paraId="09D2815B" w14:textId="77777777" w:rsidR="009279D4" w:rsidRDefault="009279D4" w:rsidP="00F2699D">
      <w:pPr>
        <w:spacing w:after="0"/>
        <w:rPr>
          <w:rFonts w:cstheme="minorHAnsi"/>
          <w:sz w:val="24"/>
          <w:szCs w:val="24"/>
        </w:rPr>
      </w:pPr>
    </w:p>
    <w:p w14:paraId="3A262A03" w14:textId="77777777" w:rsidR="009279D4" w:rsidRDefault="009279D4" w:rsidP="00F2699D">
      <w:pPr>
        <w:spacing w:after="0"/>
        <w:rPr>
          <w:rFonts w:cstheme="minorHAnsi"/>
          <w:sz w:val="24"/>
          <w:szCs w:val="24"/>
        </w:rPr>
      </w:pPr>
    </w:p>
    <w:p w14:paraId="12EA1646" w14:textId="77777777" w:rsidR="009279D4" w:rsidRDefault="009279D4" w:rsidP="00F2699D">
      <w:pPr>
        <w:spacing w:after="0"/>
        <w:rPr>
          <w:rFonts w:cstheme="minorHAnsi"/>
          <w:sz w:val="24"/>
          <w:szCs w:val="24"/>
        </w:rPr>
      </w:pPr>
    </w:p>
    <w:p w14:paraId="7C37EFC2" w14:textId="77777777" w:rsidR="009279D4" w:rsidRDefault="009279D4" w:rsidP="00F2699D">
      <w:pPr>
        <w:spacing w:after="0"/>
        <w:rPr>
          <w:rFonts w:cstheme="minorHAnsi"/>
          <w:sz w:val="24"/>
          <w:szCs w:val="24"/>
        </w:rPr>
      </w:pPr>
    </w:p>
    <w:p w14:paraId="5A00B268" w14:textId="77777777" w:rsidR="009279D4" w:rsidRDefault="009279D4" w:rsidP="00F2699D">
      <w:pPr>
        <w:spacing w:after="0"/>
        <w:rPr>
          <w:rFonts w:cstheme="minorHAnsi"/>
          <w:sz w:val="24"/>
          <w:szCs w:val="24"/>
        </w:rPr>
      </w:pPr>
    </w:p>
    <w:p w14:paraId="2D862548" w14:textId="77777777" w:rsidR="009279D4" w:rsidRDefault="009279D4" w:rsidP="00F2699D">
      <w:pPr>
        <w:spacing w:after="0"/>
        <w:rPr>
          <w:rFonts w:cstheme="minorHAnsi"/>
          <w:sz w:val="24"/>
          <w:szCs w:val="24"/>
        </w:rPr>
      </w:pPr>
    </w:p>
    <w:p w14:paraId="56B0B70B" w14:textId="77777777" w:rsidR="009279D4" w:rsidRDefault="009279D4" w:rsidP="00F2699D">
      <w:pPr>
        <w:spacing w:after="0"/>
        <w:rPr>
          <w:rFonts w:cstheme="minorHAnsi"/>
          <w:sz w:val="24"/>
          <w:szCs w:val="24"/>
        </w:rPr>
      </w:pPr>
    </w:p>
    <w:p w14:paraId="2698DBC1" w14:textId="77777777" w:rsidR="009279D4" w:rsidRDefault="009279D4" w:rsidP="00F2699D">
      <w:pPr>
        <w:spacing w:after="0"/>
        <w:rPr>
          <w:rFonts w:cstheme="minorHAnsi"/>
          <w:sz w:val="24"/>
          <w:szCs w:val="24"/>
        </w:rPr>
      </w:pPr>
    </w:p>
    <w:p w14:paraId="3501F7D8" w14:textId="77777777" w:rsidR="009279D4" w:rsidRDefault="009279D4" w:rsidP="00F2699D">
      <w:pPr>
        <w:spacing w:after="0"/>
        <w:rPr>
          <w:rFonts w:cstheme="minorHAnsi"/>
          <w:sz w:val="24"/>
          <w:szCs w:val="24"/>
        </w:rPr>
      </w:pPr>
    </w:p>
    <w:p w14:paraId="0C7C86B6" w14:textId="77777777" w:rsidR="009279D4" w:rsidRDefault="009279D4" w:rsidP="00F2699D">
      <w:pPr>
        <w:spacing w:after="0"/>
        <w:rPr>
          <w:rFonts w:cstheme="minorHAnsi"/>
          <w:sz w:val="24"/>
          <w:szCs w:val="24"/>
        </w:rPr>
      </w:pPr>
    </w:p>
    <w:p w14:paraId="1D1EB1BB" w14:textId="77777777" w:rsidR="009279D4" w:rsidRDefault="009279D4" w:rsidP="00F2699D">
      <w:pPr>
        <w:spacing w:after="0"/>
        <w:rPr>
          <w:rFonts w:cstheme="minorHAnsi"/>
          <w:sz w:val="24"/>
          <w:szCs w:val="24"/>
        </w:rPr>
      </w:pPr>
    </w:p>
    <w:p w14:paraId="1BE9BBE0" w14:textId="77777777" w:rsidR="009279D4" w:rsidRDefault="009279D4" w:rsidP="00F2699D">
      <w:pPr>
        <w:spacing w:after="0"/>
        <w:rPr>
          <w:rFonts w:cstheme="minorHAnsi"/>
          <w:sz w:val="24"/>
          <w:szCs w:val="24"/>
        </w:rPr>
      </w:pPr>
    </w:p>
    <w:p w14:paraId="5A44C5BC" w14:textId="77777777" w:rsidR="009279D4" w:rsidRDefault="009279D4" w:rsidP="00F2699D">
      <w:pPr>
        <w:spacing w:after="0"/>
        <w:rPr>
          <w:rFonts w:cstheme="minorHAnsi"/>
          <w:sz w:val="24"/>
          <w:szCs w:val="24"/>
        </w:rPr>
      </w:pPr>
    </w:p>
    <w:p w14:paraId="30136DF9" w14:textId="77777777" w:rsidR="009279D4" w:rsidRDefault="009279D4" w:rsidP="00F2699D">
      <w:pPr>
        <w:spacing w:after="0"/>
        <w:rPr>
          <w:rFonts w:cstheme="minorHAnsi"/>
          <w:sz w:val="24"/>
          <w:szCs w:val="24"/>
        </w:rPr>
      </w:pPr>
    </w:p>
    <w:p w14:paraId="5910433A" w14:textId="77777777" w:rsidR="009279D4" w:rsidRDefault="009279D4" w:rsidP="00F2699D">
      <w:pPr>
        <w:spacing w:after="0"/>
        <w:rPr>
          <w:rFonts w:cstheme="minorHAnsi"/>
          <w:sz w:val="24"/>
          <w:szCs w:val="24"/>
        </w:rPr>
      </w:pPr>
    </w:p>
    <w:p w14:paraId="136C5A48" w14:textId="77777777" w:rsidR="009279D4" w:rsidRDefault="009279D4" w:rsidP="00F2699D">
      <w:pPr>
        <w:spacing w:after="0"/>
        <w:rPr>
          <w:rFonts w:cstheme="minorHAnsi"/>
          <w:sz w:val="24"/>
          <w:szCs w:val="24"/>
        </w:rPr>
      </w:pPr>
    </w:p>
    <w:p w14:paraId="54F0DDD0" w14:textId="77777777" w:rsidR="009279D4" w:rsidRDefault="009279D4" w:rsidP="00F2699D">
      <w:pPr>
        <w:spacing w:after="0"/>
        <w:rPr>
          <w:rFonts w:cstheme="minorHAnsi"/>
          <w:sz w:val="24"/>
          <w:szCs w:val="24"/>
        </w:rPr>
      </w:pPr>
    </w:p>
    <w:p w14:paraId="6D93EF41" w14:textId="77777777" w:rsidR="009279D4" w:rsidRDefault="009279D4" w:rsidP="00F2699D">
      <w:pPr>
        <w:spacing w:after="0"/>
        <w:rPr>
          <w:rFonts w:cstheme="minorHAnsi"/>
          <w:sz w:val="24"/>
          <w:szCs w:val="24"/>
        </w:rPr>
      </w:pPr>
    </w:p>
    <w:p w14:paraId="6386BA23" w14:textId="77777777" w:rsidR="009279D4" w:rsidRDefault="009279D4" w:rsidP="00F2699D">
      <w:pPr>
        <w:spacing w:after="0"/>
        <w:rPr>
          <w:rFonts w:cstheme="minorHAnsi"/>
          <w:sz w:val="24"/>
          <w:szCs w:val="24"/>
        </w:rPr>
      </w:pPr>
    </w:p>
    <w:p w14:paraId="057B1770" w14:textId="77777777" w:rsidR="009279D4" w:rsidRDefault="009279D4" w:rsidP="00F2699D">
      <w:pPr>
        <w:spacing w:after="0"/>
        <w:rPr>
          <w:rFonts w:cstheme="minorHAnsi"/>
          <w:sz w:val="24"/>
          <w:szCs w:val="24"/>
        </w:rPr>
      </w:pPr>
    </w:p>
    <w:p w14:paraId="2D27488B" w14:textId="77777777" w:rsidR="009279D4" w:rsidRDefault="009279D4" w:rsidP="00F2699D">
      <w:pPr>
        <w:spacing w:after="0"/>
        <w:rPr>
          <w:rFonts w:cstheme="minorHAnsi"/>
          <w:sz w:val="24"/>
          <w:szCs w:val="24"/>
        </w:rPr>
      </w:pPr>
    </w:p>
    <w:p w14:paraId="1D97878D" w14:textId="77777777" w:rsidR="009279D4" w:rsidRDefault="009279D4" w:rsidP="00F2699D">
      <w:pPr>
        <w:spacing w:after="0"/>
        <w:rPr>
          <w:rFonts w:cstheme="minorHAnsi"/>
          <w:sz w:val="24"/>
          <w:szCs w:val="24"/>
        </w:rPr>
      </w:pPr>
    </w:p>
    <w:p w14:paraId="53A118C1" w14:textId="77777777" w:rsidR="009279D4" w:rsidRDefault="009279D4" w:rsidP="00F2699D">
      <w:pPr>
        <w:spacing w:after="0"/>
        <w:rPr>
          <w:rFonts w:cstheme="minorHAnsi"/>
          <w:sz w:val="24"/>
          <w:szCs w:val="24"/>
        </w:rPr>
      </w:pPr>
    </w:p>
    <w:p w14:paraId="2CC72BB4" w14:textId="77777777" w:rsidR="009279D4" w:rsidRDefault="009279D4" w:rsidP="00F2699D">
      <w:pPr>
        <w:spacing w:after="0"/>
        <w:rPr>
          <w:rFonts w:cstheme="minorHAnsi"/>
          <w:sz w:val="24"/>
          <w:szCs w:val="24"/>
        </w:rPr>
      </w:pPr>
    </w:p>
    <w:p w14:paraId="260860C2" w14:textId="77777777" w:rsidR="009279D4" w:rsidRDefault="009279D4" w:rsidP="00F2699D">
      <w:pPr>
        <w:spacing w:after="0"/>
        <w:rPr>
          <w:rFonts w:cstheme="minorHAnsi"/>
          <w:sz w:val="24"/>
          <w:szCs w:val="24"/>
        </w:rPr>
      </w:pPr>
    </w:p>
    <w:p w14:paraId="5D4AD70C" w14:textId="77777777" w:rsidR="009279D4" w:rsidRDefault="009279D4" w:rsidP="00F2699D">
      <w:pPr>
        <w:spacing w:after="0"/>
        <w:rPr>
          <w:rFonts w:cstheme="minorHAnsi"/>
          <w:sz w:val="24"/>
          <w:szCs w:val="24"/>
        </w:rPr>
      </w:pPr>
    </w:p>
    <w:p w14:paraId="052117DC" w14:textId="77777777" w:rsidR="009279D4" w:rsidRPr="00F2699D" w:rsidRDefault="009279D4" w:rsidP="00F2699D">
      <w:pPr>
        <w:spacing w:after="0"/>
        <w:rPr>
          <w:rFonts w:cstheme="minorHAnsi"/>
          <w:sz w:val="24"/>
          <w:szCs w:val="24"/>
        </w:rPr>
      </w:pPr>
    </w:p>
    <w:p w14:paraId="70B7F6BD" w14:textId="33213E08" w:rsidR="006447A1" w:rsidRPr="00C57E22" w:rsidRDefault="006447A1" w:rsidP="476B3DD5">
      <w:pPr>
        <w:spacing w:after="0"/>
        <w:ind w:firstLine="360"/>
        <w:rPr>
          <w:sz w:val="24"/>
          <w:szCs w:val="24"/>
        </w:rPr>
      </w:pPr>
      <w:r w:rsidRPr="7E792554">
        <w:rPr>
          <w:b/>
          <w:sz w:val="24"/>
          <w:szCs w:val="24"/>
        </w:rPr>
        <w:lastRenderedPageBreak/>
        <w:t>2.3 Leadership Team</w:t>
      </w:r>
    </w:p>
    <w:p w14:paraId="5EAE1F43" w14:textId="77777777" w:rsidR="00F56E9E" w:rsidRDefault="00F56E9E" w:rsidP="00B91ED8">
      <w:pPr>
        <w:spacing w:after="0"/>
        <w:rPr>
          <w:rFonts w:cstheme="minorHAnsi"/>
          <w:b/>
          <w:bCs/>
          <w:sz w:val="24"/>
          <w:szCs w:val="24"/>
        </w:rPr>
      </w:pPr>
    </w:p>
    <w:p w14:paraId="2D3DFDDF" w14:textId="77777777" w:rsidR="002D0088" w:rsidRPr="004E16BF" w:rsidRDefault="002D0088" w:rsidP="002D0088">
      <w:pPr>
        <w:spacing w:after="0"/>
        <w:rPr>
          <w:rFonts w:cstheme="minorHAnsi"/>
          <w:b/>
          <w:bCs/>
          <w:sz w:val="24"/>
          <w:szCs w:val="24"/>
        </w:rPr>
      </w:pPr>
      <w:r w:rsidRPr="004E16BF">
        <w:rPr>
          <w:rFonts w:cstheme="minorHAnsi"/>
          <w:b/>
          <w:bCs/>
          <w:sz w:val="24"/>
          <w:szCs w:val="24"/>
        </w:rPr>
        <w:t>David Cook, MD</w:t>
      </w:r>
      <w:r>
        <w:rPr>
          <w:rFonts w:cstheme="minorHAnsi"/>
          <w:b/>
          <w:bCs/>
          <w:sz w:val="24"/>
          <w:szCs w:val="24"/>
        </w:rPr>
        <w:t>, FAAFP</w:t>
      </w:r>
    </w:p>
    <w:p w14:paraId="3E412F20" w14:textId="77777777" w:rsidR="002D0088" w:rsidRDefault="002D0088" w:rsidP="002D0088">
      <w:pPr>
        <w:spacing w:after="0"/>
        <w:rPr>
          <w:rFonts w:cstheme="minorHAnsi"/>
          <w:b/>
          <w:bCs/>
          <w:sz w:val="24"/>
          <w:szCs w:val="24"/>
        </w:rPr>
      </w:pPr>
      <w:r w:rsidRPr="004E16BF">
        <w:rPr>
          <w:rFonts w:cstheme="minorHAnsi"/>
          <w:b/>
          <w:bCs/>
          <w:sz w:val="24"/>
          <w:szCs w:val="24"/>
        </w:rPr>
        <w:t>Co-CEO</w:t>
      </w:r>
    </w:p>
    <w:p w14:paraId="65B9B3AB" w14:textId="77777777" w:rsidR="002D0088" w:rsidRDefault="002D0088" w:rsidP="002D0088">
      <w:pPr>
        <w:spacing w:after="0"/>
        <w:rPr>
          <w:rFonts w:cstheme="minorHAnsi"/>
          <w:b/>
          <w:bCs/>
          <w:sz w:val="24"/>
          <w:szCs w:val="24"/>
        </w:rPr>
      </w:pPr>
      <w:hyperlink r:id="rId15" w:history="1">
        <w:r w:rsidRPr="00754B45">
          <w:rPr>
            <w:rStyle w:val="Hyperlink"/>
            <w:rFonts w:cstheme="minorHAnsi"/>
            <w:b/>
            <w:bCs/>
            <w:sz w:val="24"/>
            <w:szCs w:val="24"/>
          </w:rPr>
          <w:t>david.cook@onehealthmpc.com</w:t>
        </w:r>
      </w:hyperlink>
    </w:p>
    <w:p w14:paraId="202E872E" w14:textId="77777777" w:rsidR="002D0088" w:rsidRPr="004E16BF" w:rsidRDefault="002D0088" w:rsidP="002D0088">
      <w:pPr>
        <w:spacing w:after="0"/>
        <w:rPr>
          <w:rFonts w:cstheme="minorHAnsi"/>
          <w:b/>
          <w:bCs/>
          <w:sz w:val="24"/>
          <w:szCs w:val="24"/>
        </w:rPr>
      </w:pPr>
    </w:p>
    <w:p w14:paraId="3404C44E" w14:textId="77777777" w:rsidR="002D0088" w:rsidRPr="004E16BF" w:rsidRDefault="002D0088" w:rsidP="002D0088">
      <w:pPr>
        <w:spacing w:after="0"/>
        <w:rPr>
          <w:rFonts w:cstheme="minorHAnsi"/>
          <w:b/>
          <w:bCs/>
          <w:sz w:val="24"/>
          <w:szCs w:val="24"/>
        </w:rPr>
      </w:pPr>
      <w:r w:rsidRPr="004E16BF">
        <w:rPr>
          <w:rFonts w:cstheme="minorHAnsi"/>
          <w:b/>
          <w:bCs/>
          <w:sz w:val="24"/>
          <w:szCs w:val="24"/>
        </w:rPr>
        <w:t>Ehab Sharawy, MD</w:t>
      </w:r>
      <w:r>
        <w:rPr>
          <w:rFonts w:cstheme="minorHAnsi"/>
          <w:b/>
          <w:bCs/>
          <w:sz w:val="24"/>
          <w:szCs w:val="24"/>
        </w:rPr>
        <w:t xml:space="preserve">, </w:t>
      </w:r>
      <w:r w:rsidRPr="00EC06DB">
        <w:rPr>
          <w:rFonts w:cstheme="minorHAnsi"/>
          <w:b/>
          <w:bCs/>
          <w:sz w:val="24"/>
          <w:szCs w:val="24"/>
        </w:rPr>
        <w:t>FACOG</w:t>
      </w:r>
    </w:p>
    <w:p w14:paraId="35EBC0F3" w14:textId="77777777" w:rsidR="002D0088" w:rsidRDefault="002D0088" w:rsidP="002D0088">
      <w:pPr>
        <w:spacing w:after="0"/>
        <w:rPr>
          <w:rFonts w:cstheme="minorHAnsi"/>
          <w:b/>
          <w:bCs/>
          <w:sz w:val="24"/>
          <w:szCs w:val="24"/>
        </w:rPr>
      </w:pPr>
      <w:r w:rsidRPr="004E16BF">
        <w:rPr>
          <w:rFonts w:cstheme="minorHAnsi"/>
          <w:b/>
          <w:bCs/>
          <w:sz w:val="24"/>
          <w:szCs w:val="24"/>
        </w:rPr>
        <w:t>Co-CEO</w:t>
      </w:r>
    </w:p>
    <w:p w14:paraId="3055F13C" w14:textId="77777777" w:rsidR="002D0088" w:rsidRDefault="002D0088" w:rsidP="002D0088">
      <w:pPr>
        <w:spacing w:after="0"/>
        <w:rPr>
          <w:rFonts w:cstheme="minorHAnsi"/>
          <w:b/>
          <w:bCs/>
          <w:sz w:val="24"/>
          <w:szCs w:val="24"/>
        </w:rPr>
      </w:pPr>
      <w:hyperlink r:id="rId16" w:history="1">
        <w:r w:rsidRPr="00754B45">
          <w:rPr>
            <w:rStyle w:val="Hyperlink"/>
            <w:rFonts w:cstheme="minorHAnsi"/>
            <w:b/>
            <w:bCs/>
            <w:sz w:val="24"/>
            <w:szCs w:val="24"/>
          </w:rPr>
          <w:t>ehab.sharawy@onehealthmpc.com</w:t>
        </w:r>
      </w:hyperlink>
    </w:p>
    <w:p w14:paraId="6C146528" w14:textId="77777777" w:rsidR="002D0088" w:rsidRPr="004E16BF" w:rsidRDefault="002D0088" w:rsidP="002D0088">
      <w:pPr>
        <w:spacing w:after="0"/>
        <w:rPr>
          <w:rFonts w:cstheme="minorHAnsi"/>
          <w:b/>
          <w:bCs/>
          <w:sz w:val="24"/>
          <w:szCs w:val="24"/>
        </w:rPr>
      </w:pPr>
    </w:p>
    <w:p w14:paraId="6579B1FB" w14:textId="77777777" w:rsidR="002D0088" w:rsidRPr="004E16BF" w:rsidRDefault="002D0088" w:rsidP="002D0088">
      <w:pPr>
        <w:spacing w:after="0"/>
        <w:rPr>
          <w:rFonts w:cstheme="minorHAnsi"/>
          <w:b/>
          <w:bCs/>
          <w:sz w:val="24"/>
          <w:szCs w:val="24"/>
        </w:rPr>
      </w:pPr>
      <w:r w:rsidRPr="004E16BF">
        <w:rPr>
          <w:rFonts w:cstheme="minorHAnsi"/>
          <w:b/>
          <w:bCs/>
          <w:sz w:val="24"/>
          <w:szCs w:val="24"/>
        </w:rPr>
        <w:t>Mark Collins, MD</w:t>
      </w:r>
      <w:r>
        <w:rPr>
          <w:rFonts w:cstheme="minorHAnsi"/>
          <w:b/>
          <w:bCs/>
          <w:sz w:val="24"/>
          <w:szCs w:val="24"/>
        </w:rPr>
        <w:t>, FAAFP</w:t>
      </w:r>
    </w:p>
    <w:p w14:paraId="08ADCD2B" w14:textId="77777777" w:rsidR="002D0088" w:rsidRDefault="002D0088" w:rsidP="002D0088">
      <w:pPr>
        <w:spacing w:after="0"/>
        <w:rPr>
          <w:rFonts w:cstheme="minorHAnsi"/>
          <w:b/>
          <w:bCs/>
          <w:sz w:val="24"/>
          <w:szCs w:val="24"/>
        </w:rPr>
      </w:pPr>
      <w:r w:rsidRPr="004E16BF">
        <w:rPr>
          <w:rFonts w:cstheme="minorHAnsi"/>
          <w:b/>
          <w:bCs/>
          <w:sz w:val="24"/>
          <w:szCs w:val="24"/>
        </w:rPr>
        <w:t>Chief Strategy Officer</w:t>
      </w:r>
    </w:p>
    <w:p w14:paraId="0EA49C14" w14:textId="77777777" w:rsidR="002D0088" w:rsidRDefault="002D0088" w:rsidP="002D0088">
      <w:pPr>
        <w:spacing w:after="0"/>
        <w:rPr>
          <w:rFonts w:cstheme="minorHAnsi"/>
          <w:b/>
          <w:bCs/>
          <w:sz w:val="24"/>
          <w:szCs w:val="24"/>
        </w:rPr>
      </w:pPr>
      <w:hyperlink r:id="rId17" w:history="1">
        <w:r w:rsidRPr="00754B45">
          <w:rPr>
            <w:rStyle w:val="Hyperlink"/>
            <w:rFonts w:cstheme="minorHAnsi"/>
            <w:b/>
            <w:bCs/>
            <w:sz w:val="24"/>
            <w:szCs w:val="24"/>
          </w:rPr>
          <w:t>mark.collins@onehealthmpc.com</w:t>
        </w:r>
      </w:hyperlink>
    </w:p>
    <w:p w14:paraId="5C045A3F" w14:textId="77777777" w:rsidR="002D0088" w:rsidRPr="004E16BF" w:rsidRDefault="002D0088" w:rsidP="002D0088">
      <w:pPr>
        <w:spacing w:after="0"/>
        <w:rPr>
          <w:rFonts w:cstheme="minorHAnsi"/>
          <w:b/>
          <w:bCs/>
          <w:sz w:val="24"/>
          <w:szCs w:val="24"/>
        </w:rPr>
      </w:pPr>
    </w:p>
    <w:p w14:paraId="2E06F875" w14:textId="77777777" w:rsidR="002D0088" w:rsidRPr="004E16BF" w:rsidRDefault="002D0088" w:rsidP="002D0088">
      <w:pPr>
        <w:spacing w:after="0"/>
        <w:rPr>
          <w:rFonts w:cstheme="minorHAnsi"/>
          <w:b/>
          <w:bCs/>
          <w:sz w:val="24"/>
          <w:szCs w:val="24"/>
        </w:rPr>
      </w:pPr>
      <w:r>
        <w:rPr>
          <w:rFonts w:cstheme="minorHAnsi"/>
          <w:b/>
          <w:bCs/>
          <w:sz w:val="24"/>
          <w:szCs w:val="24"/>
        </w:rPr>
        <w:t>Jim Schaffer</w:t>
      </w:r>
      <w:r w:rsidRPr="004E16BF">
        <w:rPr>
          <w:rFonts w:cstheme="minorHAnsi"/>
          <w:b/>
          <w:bCs/>
          <w:sz w:val="24"/>
          <w:szCs w:val="24"/>
        </w:rPr>
        <w:t xml:space="preserve">, MD </w:t>
      </w:r>
    </w:p>
    <w:p w14:paraId="5C76649D" w14:textId="77777777" w:rsidR="002D0088" w:rsidRPr="004E16BF" w:rsidRDefault="002D0088" w:rsidP="002D0088">
      <w:pPr>
        <w:spacing w:after="0"/>
        <w:rPr>
          <w:rFonts w:cstheme="minorHAnsi"/>
          <w:b/>
          <w:bCs/>
          <w:sz w:val="24"/>
          <w:szCs w:val="24"/>
        </w:rPr>
      </w:pPr>
      <w:r w:rsidRPr="004E16BF">
        <w:rPr>
          <w:rFonts w:cstheme="minorHAnsi"/>
          <w:b/>
          <w:bCs/>
          <w:sz w:val="24"/>
          <w:szCs w:val="24"/>
        </w:rPr>
        <w:t>Chief Operating Officer</w:t>
      </w:r>
    </w:p>
    <w:p w14:paraId="44FEB925" w14:textId="77777777" w:rsidR="002D0088" w:rsidRDefault="002D0088" w:rsidP="002D0088">
      <w:pPr>
        <w:spacing w:after="0"/>
        <w:rPr>
          <w:rFonts w:cstheme="minorHAnsi"/>
          <w:b/>
          <w:bCs/>
          <w:sz w:val="24"/>
          <w:szCs w:val="24"/>
        </w:rPr>
      </w:pPr>
      <w:hyperlink r:id="rId18" w:history="1">
        <w:r w:rsidRPr="00754B45">
          <w:rPr>
            <w:rStyle w:val="Hyperlink"/>
            <w:rFonts w:cstheme="minorHAnsi"/>
            <w:b/>
            <w:bCs/>
            <w:sz w:val="24"/>
            <w:szCs w:val="24"/>
          </w:rPr>
          <w:t>james.schaffer@onehealthmpc.com</w:t>
        </w:r>
      </w:hyperlink>
    </w:p>
    <w:p w14:paraId="7B119FAC" w14:textId="77777777" w:rsidR="002D0088" w:rsidRPr="004E16BF" w:rsidRDefault="002D0088" w:rsidP="002D0088">
      <w:pPr>
        <w:spacing w:after="0"/>
        <w:rPr>
          <w:rFonts w:cstheme="minorHAnsi"/>
          <w:b/>
          <w:bCs/>
          <w:sz w:val="24"/>
          <w:szCs w:val="24"/>
        </w:rPr>
      </w:pPr>
    </w:p>
    <w:p w14:paraId="6E278484" w14:textId="77777777" w:rsidR="002D0088" w:rsidRPr="004E16BF" w:rsidRDefault="002D0088" w:rsidP="002D0088">
      <w:pPr>
        <w:spacing w:after="0"/>
        <w:rPr>
          <w:rFonts w:cstheme="minorHAnsi"/>
          <w:b/>
          <w:bCs/>
          <w:sz w:val="24"/>
          <w:szCs w:val="24"/>
        </w:rPr>
      </w:pPr>
      <w:r w:rsidRPr="004E16BF">
        <w:rPr>
          <w:rFonts w:cstheme="minorHAnsi"/>
          <w:b/>
          <w:bCs/>
          <w:sz w:val="24"/>
          <w:szCs w:val="24"/>
        </w:rPr>
        <w:t>Scott Vogler, MD</w:t>
      </w:r>
      <w:r>
        <w:rPr>
          <w:rFonts w:cstheme="minorHAnsi"/>
          <w:b/>
          <w:bCs/>
          <w:sz w:val="24"/>
          <w:szCs w:val="24"/>
        </w:rPr>
        <w:t>, FAAFP</w:t>
      </w:r>
      <w:r w:rsidRPr="004E16BF">
        <w:rPr>
          <w:rFonts w:cstheme="minorHAnsi"/>
          <w:b/>
          <w:bCs/>
          <w:sz w:val="24"/>
          <w:szCs w:val="24"/>
        </w:rPr>
        <w:t xml:space="preserve"> </w:t>
      </w:r>
    </w:p>
    <w:p w14:paraId="7D139FAE" w14:textId="77777777" w:rsidR="002D0088" w:rsidRDefault="002D0088" w:rsidP="002D0088">
      <w:pPr>
        <w:spacing w:after="0"/>
        <w:rPr>
          <w:rFonts w:cstheme="minorHAnsi"/>
          <w:b/>
          <w:bCs/>
          <w:sz w:val="24"/>
          <w:szCs w:val="24"/>
        </w:rPr>
      </w:pPr>
      <w:r w:rsidRPr="004E16BF">
        <w:rPr>
          <w:rFonts w:cstheme="minorHAnsi"/>
          <w:b/>
          <w:bCs/>
          <w:sz w:val="24"/>
          <w:szCs w:val="24"/>
        </w:rPr>
        <w:t xml:space="preserve">Chief </w:t>
      </w:r>
      <w:r>
        <w:rPr>
          <w:rFonts w:cstheme="minorHAnsi"/>
          <w:b/>
          <w:bCs/>
          <w:sz w:val="24"/>
          <w:szCs w:val="24"/>
        </w:rPr>
        <w:t>of Primary Care Services</w:t>
      </w:r>
    </w:p>
    <w:p w14:paraId="74E1CD6B" w14:textId="77777777" w:rsidR="002D0088" w:rsidRDefault="002D0088" w:rsidP="002D0088">
      <w:pPr>
        <w:spacing w:after="0"/>
        <w:rPr>
          <w:rFonts w:cstheme="minorHAnsi"/>
          <w:b/>
          <w:bCs/>
          <w:sz w:val="24"/>
          <w:szCs w:val="24"/>
        </w:rPr>
      </w:pPr>
      <w:hyperlink r:id="rId19" w:history="1">
        <w:r w:rsidRPr="00754B45">
          <w:rPr>
            <w:rStyle w:val="Hyperlink"/>
            <w:rFonts w:cstheme="minorHAnsi"/>
            <w:b/>
            <w:bCs/>
            <w:sz w:val="24"/>
            <w:szCs w:val="24"/>
          </w:rPr>
          <w:t>scott.vogler@onehealthmpc.com</w:t>
        </w:r>
      </w:hyperlink>
    </w:p>
    <w:p w14:paraId="159281C7" w14:textId="77777777" w:rsidR="002D0088" w:rsidRDefault="002D0088" w:rsidP="002D0088">
      <w:pPr>
        <w:spacing w:after="0"/>
        <w:rPr>
          <w:rFonts w:cstheme="minorHAnsi"/>
          <w:b/>
          <w:bCs/>
          <w:sz w:val="24"/>
          <w:szCs w:val="24"/>
        </w:rPr>
      </w:pPr>
    </w:p>
    <w:p w14:paraId="3089652B" w14:textId="77777777" w:rsidR="002D0088" w:rsidRDefault="002D0088" w:rsidP="002D0088">
      <w:pPr>
        <w:spacing w:after="0"/>
        <w:rPr>
          <w:rFonts w:cstheme="minorHAnsi"/>
          <w:b/>
          <w:bCs/>
          <w:sz w:val="24"/>
          <w:szCs w:val="24"/>
        </w:rPr>
      </w:pPr>
      <w:r>
        <w:rPr>
          <w:rFonts w:cstheme="minorHAnsi"/>
          <w:b/>
          <w:bCs/>
          <w:sz w:val="24"/>
          <w:szCs w:val="24"/>
        </w:rPr>
        <w:t>Rebecca Hobbs, DO</w:t>
      </w:r>
    </w:p>
    <w:p w14:paraId="21FAED1A" w14:textId="77777777" w:rsidR="002D0088" w:rsidRDefault="002D0088" w:rsidP="002D0088">
      <w:pPr>
        <w:spacing w:after="0"/>
        <w:rPr>
          <w:rFonts w:cstheme="minorHAnsi"/>
          <w:b/>
          <w:bCs/>
          <w:sz w:val="24"/>
          <w:szCs w:val="24"/>
        </w:rPr>
      </w:pPr>
      <w:r>
        <w:rPr>
          <w:rFonts w:cstheme="minorHAnsi"/>
          <w:b/>
          <w:bCs/>
          <w:sz w:val="24"/>
          <w:szCs w:val="24"/>
        </w:rPr>
        <w:t>Chief of Women’s Services and Growth and Integration</w:t>
      </w:r>
    </w:p>
    <w:p w14:paraId="3266C70D" w14:textId="77777777" w:rsidR="002D0088" w:rsidRDefault="002D0088" w:rsidP="002D0088">
      <w:pPr>
        <w:spacing w:after="0"/>
        <w:rPr>
          <w:rFonts w:cstheme="minorHAnsi"/>
          <w:b/>
          <w:bCs/>
          <w:sz w:val="24"/>
          <w:szCs w:val="24"/>
        </w:rPr>
      </w:pPr>
      <w:hyperlink r:id="rId20" w:history="1">
        <w:r w:rsidRPr="00D42D16">
          <w:rPr>
            <w:rStyle w:val="Hyperlink"/>
            <w:rFonts w:cstheme="minorHAnsi"/>
            <w:b/>
            <w:bCs/>
            <w:sz w:val="24"/>
            <w:szCs w:val="24"/>
          </w:rPr>
          <w:t>rebecca.hobbs@onehealthmpc.com</w:t>
        </w:r>
      </w:hyperlink>
    </w:p>
    <w:p w14:paraId="2BEF17F0" w14:textId="77777777" w:rsidR="002D0088" w:rsidRDefault="002D0088" w:rsidP="002D0088">
      <w:pPr>
        <w:spacing w:after="0"/>
        <w:rPr>
          <w:rFonts w:cstheme="minorHAnsi"/>
          <w:b/>
          <w:bCs/>
          <w:sz w:val="24"/>
          <w:szCs w:val="24"/>
        </w:rPr>
      </w:pPr>
    </w:p>
    <w:p w14:paraId="0E762057" w14:textId="77777777" w:rsidR="002D0088" w:rsidRPr="00AD792F" w:rsidRDefault="002D0088" w:rsidP="002D0088">
      <w:pPr>
        <w:spacing w:after="0"/>
        <w:rPr>
          <w:rFonts w:cstheme="minorHAnsi"/>
          <w:b/>
          <w:bCs/>
          <w:sz w:val="24"/>
          <w:szCs w:val="24"/>
        </w:rPr>
      </w:pPr>
      <w:r w:rsidRPr="00AD792F">
        <w:rPr>
          <w:rFonts w:cstheme="minorHAnsi"/>
          <w:b/>
          <w:bCs/>
          <w:sz w:val="24"/>
          <w:szCs w:val="24"/>
        </w:rPr>
        <w:t>Kelly Garrison, MBA, MHA</w:t>
      </w:r>
    </w:p>
    <w:p w14:paraId="64C36E63" w14:textId="77777777" w:rsidR="002D0088" w:rsidRPr="00AD792F" w:rsidRDefault="002D0088" w:rsidP="002D0088">
      <w:pPr>
        <w:spacing w:after="0"/>
        <w:rPr>
          <w:rFonts w:cstheme="minorHAnsi"/>
          <w:b/>
          <w:bCs/>
          <w:sz w:val="24"/>
          <w:szCs w:val="24"/>
        </w:rPr>
      </w:pPr>
      <w:r>
        <w:rPr>
          <w:rFonts w:cstheme="minorHAnsi"/>
          <w:b/>
          <w:bCs/>
          <w:sz w:val="24"/>
          <w:szCs w:val="24"/>
        </w:rPr>
        <w:t>Chief Value</w:t>
      </w:r>
      <w:r w:rsidRPr="00AD792F">
        <w:rPr>
          <w:rFonts w:cstheme="minorHAnsi"/>
          <w:b/>
          <w:bCs/>
          <w:sz w:val="24"/>
          <w:szCs w:val="24"/>
        </w:rPr>
        <w:t xml:space="preserve"> Officer</w:t>
      </w:r>
    </w:p>
    <w:p w14:paraId="386EC26D" w14:textId="77777777" w:rsidR="002D0088" w:rsidRDefault="002D0088" w:rsidP="002D0088">
      <w:pPr>
        <w:spacing w:after="0"/>
        <w:rPr>
          <w:rFonts w:cstheme="minorHAnsi"/>
          <w:b/>
          <w:bCs/>
          <w:sz w:val="24"/>
          <w:szCs w:val="24"/>
        </w:rPr>
      </w:pPr>
      <w:hyperlink r:id="rId21" w:history="1">
        <w:r w:rsidRPr="00754B45">
          <w:rPr>
            <w:rStyle w:val="Hyperlink"/>
            <w:rFonts w:cstheme="minorHAnsi"/>
            <w:b/>
            <w:bCs/>
            <w:sz w:val="24"/>
            <w:szCs w:val="24"/>
          </w:rPr>
          <w:t>kelly.garrison@onehealthmpc.com</w:t>
        </w:r>
      </w:hyperlink>
    </w:p>
    <w:p w14:paraId="0C25B01C" w14:textId="77777777" w:rsidR="002D0088" w:rsidRPr="00AD792F" w:rsidRDefault="002D0088" w:rsidP="002D0088">
      <w:pPr>
        <w:spacing w:after="0"/>
        <w:rPr>
          <w:rFonts w:cstheme="minorHAnsi"/>
          <w:b/>
          <w:bCs/>
          <w:sz w:val="24"/>
          <w:szCs w:val="24"/>
        </w:rPr>
      </w:pPr>
    </w:p>
    <w:p w14:paraId="1CE1D3DA" w14:textId="77777777" w:rsidR="002D0088" w:rsidRPr="00F22B55" w:rsidRDefault="002D0088" w:rsidP="002D0088">
      <w:pPr>
        <w:spacing w:after="0"/>
        <w:rPr>
          <w:rFonts w:cstheme="minorHAnsi"/>
          <w:b/>
          <w:bCs/>
          <w:sz w:val="24"/>
          <w:szCs w:val="24"/>
        </w:rPr>
      </w:pPr>
      <w:r w:rsidRPr="00F22B55">
        <w:rPr>
          <w:rFonts w:cstheme="minorHAnsi"/>
          <w:b/>
          <w:bCs/>
          <w:sz w:val="24"/>
          <w:szCs w:val="24"/>
        </w:rPr>
        <w:t>Mark Lautzenheiser</w:t>
      </w:r>
    </w:p>
    <w:p w14:paraId="1E891615" w14:textId="77777777" w:rsidR="002D0088" w:rsidRPr="00F22B55" w:rsidRDefault="002D0088" w:rsidP="002D0088">
      <w:pPr>
        <w:spacing w:after="0"/>
        <w:rPr>
          <w:rFonts w:cstheme="minorHAnsi"/>
          <w:b/>
          <w:bCs/>
          <w:sz w:val="24"/>
          <w:szCs w:val="24"/>
        </w:rPr>
      </w:pPr>
      <w:r w:rsidRPr="00F22B55">
        <w:rPr>
          <w:rFonts w:cstheme="minorHAnsi"/>
          <w:b/>
          <w:bCs/>
          <w:sz w:val="24"/>
          <w:szCs w:val="24"/>
        </w:rPr>
        <w:t>Chief Financial Officer</w:t>
      </w:r>
    </w:p>
    <w:p w14:paraId="0C20ECD6" w14:textId="77777777" w:rsidR="002D0088" w:rsidRDefault="002D0088" w:rsidP="002D0088">
      <w:pPr>
        <w:spacing w:after="0"/>
        <w:rPr>
          <w:rFonts w:cstheme="minorHAnsi"/>
          <w:b/>
          <w:bCs/>
          <w:sz w:val="24"/>
          <w:szCs w:val="24"/>
        </w:rPr>
      </w:pPr>
      <w:hyperlink r:id="rId22" w:history="1">
        <w:r w:rsidRPr="00F22B55">
          <w:rPr>
            <w:rStyle w:val="Hyperlink"/>
            <w:rFonts w:cstheme="minorHAnsi"/>
            <w:b/>
            <w:bCs/>
            <w:sz w:val="24"/>
            <w:szCs w:val="24"/>
          </w:rPr>
          <w:t>mark.lautzenheiser@onehealthmpc.com</w:t>
        </w:r>
      </w:hyperlink>
    </w:p>
    <w:p w14:paraId="662A92F9" w14:textId="77777777" w:rsidR="002D0088" w:rsidRPr="00AD792F" w:rsidRDefault="002D0088" w:rsidP="002D0088">
      <w:pPr>
        <w:spacing w:after="0"/>
        <w:rPr>
          <w:rFonts w:cstheme="minorHAnsi"/>
          <w:b/>
          <w:bCs/>
          <w:sz w:val="24"/>
          <w:szCs w:val="24"/>
        </w:rPr>
      </w:pPr>
    </w:p>
    <w:p w14:paraId="0A55545E" w14:textId="77777777" w:rsidR="002D0088" w:rsidRDefault="002D0088" w:rsidP="002D0088">
      <w:pPr>
        <w:spacing w:after="0"/>
        <w:rPr>
          <w:rFonts w:cstheme="minorHAnsi"/>
          <w:b/>
          <w:bCs/>
          <w:sz w:val="24"/>
          <w:szCs w:val="24"/>
        </w:rPr>
      </w:pPr>
      <w:r>
        <w:rPr>
          <w:rFonts w:cstheme="minorHAnsi"/>
          <w:b/>
          <w:bCs/>
          <w:sz w:val="24"/>
          <w:szCs w:val="24"/>
        </w:rPr>
        <w:t xml:space="preserve">Trish Veneto, </w:t>
      </w:r>
      <w:r w:rsidRPr="00991899">
        <w:rPr>
          <w:rFonts w:cstheme="minorHAnsi"/>
          <w:b/>
          <w:bCs/>
          <w:sz w:val="24"/>
          <w:szCs w:val="24"/>
        </w:rPr>
        <w:t>MSL, FACMPE</w:t>
      </w:r>
    </w:p>
    <w:p w14:paraId="069261EF" w14:textId="77777777" w:rsidR="002D0088" w:rsidRDefault="002D0088" w:rsidP="002D0088">
      <w:pPr>
        <w:spacing w:after="0"/>
        <w:rPr>
          <w:rFonts w:cstheme="minorHAnsi"/>
          <w:b/>
          <w:bCs/>
          <w:sz w:val="24"/>
          <w:szCs w:val="24"/>
        </w:rPr>
      </w:pPr>
      <w:r>
        <w:rPr>
          <w:rFonts w:cstheme="minorHAnsi"/>
          <w:b/>
          <w:bCs/>
          <w:sz w:val="24"/>
          <w:szCs w:val="24"/>
        </w:rPr>
        <w:t>Chief Administrative Operating Officer</w:t>
      </w:r>
    </w:p>
    <w:p w14:paraId="38C3C1C0" w14:textId="77777777" w:rsidR="002D0088" w:rsidRDefault="002D0088" w:rsidP="002D0088">
      <w:pPr>
        <w:spacing w:after="0"/>
        <w:rPr>
          <w:rFonts w:cstheme="minorHAnsi"/>
          <w:b/>
          <w:bCs/>
          <w:sz w:val="24"/>
          <w:szCs w:val="24"/>
        </w:rPr>
      </w:pPr>
      <w:hyperlink r:id="rId23" w:history="1">
        <w:r w:rsidRPr="00D42D16">
          <w:rPr>
            <w:rStyle w:val="Hyperlink"/>
            <w:rFonts w:cstheme="minorHAnsi"/>
            <w:b/>
            <w:bCs/>
            <w:sz w:val="24"/>
            <w:szCs w:val="24"/>
          </w:rPr>
          <w:t>trish.veneto@onehealthmpc.com</w:t>
        </w:r>
      </w:hyperlink>
    </w:p>
    <w:p w14:paraId="48ECB7DE" w14:textId="77777777" w:rsidR="002D0088" w:rsidRDefault="002D0088" w:rsidP="002D0088">
      <w:pPr>
        <w:spacing w:after="0"/>
        <w:rPr>
          <w:rFonts w:cstheme="minorHAnsi"/>
          <w:b/>
          <w:bCs/>
          <w:sz w:val="24"/>
          <w:szCs w:val="24"/>
        </w:rPr>
      </w:pPr>
    </w:p>
    <w:p w14:paraId="3C56A6AD" w14:textId="77777777" w:rsidR="002D0088" w:rsidRDefault="002D0088" w:rsidP="002D0088">
      <w:pPr>
        <w:spacing w:after="0"/>
        <w:rPr>
          <w:rFonts w:cstheme="minorHAnsi"/>
          <w:b/>
          <w:bCs/>
          <w:sz w:val="24"/>
          <w:szCs w:val="24"/>
        </w:rPr>
      </w:pPr>
      <w:r>
        <w:rPr>
          <w:rFonts w:cstheme="minorHAnsi"/>
          <w:b/>
          <w:bCs/>
          <w:sz w:val="24"/>
          <w:szCs w:val="24"/>
        </w:rPr>
        <w:t>Sean Keyser</w:t>
      </w:r>
    </w:p>
    <w:p w14:paraId="63450B52" w14:textId="77777777" w:rsidR="002D0088" w:rsidRDefault="002D0088" w:rsidP="002D0088">
      <w:pPr>
        <w:spacing w:after="0"/>
        <w:rPr>
          <w:rFonts w:cstheme="minorHAnsi"/>
          <w:b/>
          <w:bCs/>
          <w:sz w:val="24"/>
          <w:szCs w:val="24"/>
        </w:rPr>
      </w:pPr>
      <w:r>
        <w:rPr>
          <w:rFonts w:cstheme="minorHAnsi"/>
          <w:b/>
          <w:bCs/>
          <w:sz w:val="24"/>
          <w:szCs w:val="24"/>
        </w:rPr>
        <w:t>Chief Experience Officer</w:t>
      </w:r>
    </w:p>
    <w:p w14:paraId="6AD025C6" w14:textId="77777777" w:rsidR="002D0088" w:rsidRPr="00AD792F" w:rsidRDefault="002D0088" w:rsidP="002D0088">
      <w:pPr>
        <w:spacing w:after="0" w:line="480" w:lineRule="auto"/>
        <w:rPr>
          <w:rFonts w:cstheme="minorHAnsi"/>
          <w:b/>
          <w:bCs/>
          <w:sz w:val="24"/>
          <w:szCs w:val="24"/>
        </w:rPr>
      </w:pPr>
      <w:hyperlink r:id="rId24" w:history="1">
        <w:r w:rsidRPr="00D42D16">
          <w:rPr>
            <w:rStyle w:val="Hyperlink"/>
            <w:rFonts w:cstheme="minorHAnsi"/>
            <w:b/>
            <w:bCs/>
            <w:sz w:val="24"/>
            <w:szCs w:val="24"/>
          </w:rPr>
          <w:t>sean.keyser@onehealthmpc.com</w:t>
        </w:r>
      </w:hyperlink>
    </w:p>
    <w:p w14:paraId="64B4F9DE" w14:textId="77777777" w:rsidR="002D0088" w:rsidRPr="00AD792F" w:rsidRDefault="002D0088" w:rsidP="002D0088">
      <w:pPr>
        <w:spacing w:after="0"/>
        <w:rPr>
          <w:rFonts w:cstheme="minorHAnsi"/>
          <w:b/>
          <w:bCs/>
          <w:sz w:val="24"/>
          <w:szCs w:val="24"/>
        </w:rPr>
      </w:pPr>
      <w:r w:rsidRPr="00AD792F">
        <w:rPr>
          <w:rFonts w:cstheme="minorHAnsi"/>
          <w:b/>
          <w:bCs/>
          <w:sz w:val="24"/>
          <w:szCs w:val="24"/>
        </w:rPr>
        <w:lastRenderedPageBreak/>
        <w:t>Chris Zagar, MD</w:t>
      </w:r>
      <w:r>
        <w:rPr>
          <w:rFonts w:cstheme="minorHAnsi"/>
          <w:b/>
          <w:bCs/>
          <w:sz w:val="24"/>
          <w:szCs w:val="24"/>
        </w:rPr>
        <w:t>, FAAFP</w:t>
      </w:r>
    </w:p>
    <w:p w14:paraId="0DE2943D" w14:textId="77777777" w:rsidR="002D0088" w:rsidRDefault="002D0088" w:rsidP="002D0088">
      <w:pPr>
        <w:spacing w:after="0"/>
        <w:rPr>
          <w:rFonts w:cstheme="minorHAnsi"/>
          <w:b/>
          <w:bCs/>
          <w:sz w:val="24"/>
          <w:szCs w:val="24"/>
        </w:rPr>
      </w:pPr>
      <w:r w:rsidRPr="00AD792F">
        <w:rPr>
          <w:rFonts w:cstheme="minorHAnsi"/>
          <w:b/>
          <w:bCs/>
          <w:sz w:val="24"/>
          <w:szCs w:val="24"/>
        </w:rPr>
        <w:t xml:space="preserve">Chief </w:t>
      </w:r>
      <w:r>
        <w:rPr>
          <w:rFonts w:cstheme="minorHAnsi"/>
          <w:b/>
          <w:bCs/>
          <w:sz w:val="24"/>
          <w:szCs w:val="24"/>
        </w:rPr>
        <w:t>Clinical Officer</w:t>
      </w:r>
    </w:p>
    <w:p w14:paraId="485DB2CA" w14:textId="77777777" w:rsidR="002D0088" w:rsidRPr="00AD792F" w:rsidRDefault="002D0088" w:rsidP="345B6715">
      <w:pPr>
        <w:spacing w:after="0" w:line="480" w:lineRule="auto"/>
        <w:rPr>
          <w:b/>
          <w:bCs/>
          <w:sz w:val="24"/>
          <w:szCs w:val="24"/>
        </w:rPr>
      </w:pPr>
      <w:hyperlink r:id="rId25">
        <w:r w:rsidRPr="345B6715">
          <w:rPr>
            <w:rStyle w:val="Hyperlink"/>
            <w:b/>
            <w:bCs/>
            <w:sz w:val="24"/>
            <w:szCs w:val="24"/>
          </w:rPr>
          <w:t>chris.zagar@onehealthmpc.com</w:t>
        </w:r>
      </w:hyperlink>
    </w:p>
    <w:p w14:paraId="16222E7A" w14:textId="77777777" w:rsidR="40B31DAE" w:rsidRDefault="40B31DAE" w:rsidP="345B6715">
      <w:pPr>
        <w:spacing w:after="0"/>
        <w:rPr>
          <w:b/>
          <w:bCs/>
          <w:sz w:val="24"/>
          <w:szCs w:val="24"/>
        </w:rPr>
      </w:pPr>
      <w:r w:rsidRPr="345B6715">
        <w:rPr>
          <w:b/>
          <w:bCs/>
          <w:sz w:val="24"/>
          <w:szCs w:val="24"/>
        </w:rPr>
        <w:t>Sarah Boles, BSN, RN</w:t>
      </w:r>
    </w:p>
    <w:p w14:paraId="4D10221C" w14:textId="77777777" w:rsidR="40B31DAE" w:rsidRDefault="40B31DAE" w:rsidP="345B6715">
      <w:pPr>
        <w:spacing w:after="0"/>
        <w:rPr>
          <w:b/>
          <w:bCs/>
          <w:sz w:val="24"/>
          <w:szCs w:val="24"/>
        </w:rPr>
      </w:pPr>
      <w:r w:rsidRPr="345B6715">
        <w:rPr>
          <w:b/>
          <w:bCs/>
          <w:sz w:val="24"/>
          <w:szCs w:val="24"/>
        </w:rPr>
        <w:t>Senior Director of Human Resources and Nursing</w:t>
      </w:r>
    </w:p>
    <w:p w14:paraId="3541BDA0" w14:textId="41BD091F" w:rsidR="345B6715" w:rsidRDefault="40B31DAE" w:rsidP="0038691E">
      <w:pPr>
        <w:spacing w:after="0"/>
      </w:pPr>
      <w:hyperlink r:id="rId26" w:history="1">
        <w:r w:rsidRPr="345B6715">
          <w:rPr>
            <w:rStyle w:val="Hyperlink"/>
            <w:b/>
            <w:bCs/>
            <w:sz w:val="24"/>
            <w:szCs w:val="24"/>
          </w:rPr>
          <w:t>sarah.boles@onehealthmpc.com</w:t>
        </w:r>
      </w:hyperlink>
    </w:p>
    <w:p w14:paraId="6C00DA81" w14:textId="77777777" w:rsidR="0038691E" w:rsidRPr="0038691E" w:rsidRDefault="0038691E" w:rsidP="0038691E">
      <w:pPr>
        <w:spacing w:after="0"/>
      </w:pPr>
    </w:p>
    <w:p w14:paraId="4DA0C5ED" w14:textId="77777777" w:rsidR="002D0088" w:rsidRDefault="002D0088" w:rsidP="002D0088">
      <w:pPr>
        <w:spacing w:after="0"/>
        <w:rPr>
          <w:rFonts w:cstheme="minorHAnsi"/>
          <w:b/>
          <w:bCs/>
          <w:sz w:val="24"/>
          <w:szCs w:val="24"/>
        </w:rPr>
      </w:pPr>
      <w:r>
        <w:rPr>
          <w:rFonts w:cstheme="minorHAnsi"/>
          <w:b/>
          <w:bCs/>
          <w:sz w:val="24"/>
          <w:szCs w:val="24"/>
        </w:rPr>
        <w:t>Santosh Gopali, MD</w:t>
      </w:r>
    </w:p>
    <w:p w14:paraId="2BD5E712" w14:textId="77777777" w:rsidR="002D0088" w:rsidRDefault="002D0088" w:rsidP="002D0088">
      <w:pPr>
        <w:spacing w:after="0"/>
        <w:rPr>
          <w:rFonts w:cstheme="minorHAnsi"/>
          <w:b/>
          <w:bCs/>
          <w:sz w:val="24"/>
          <w:szCs w:val="24"/>
        </w:rPr>
      </w:pPr>
      <w:r>
        <w:rPr>
          <w:rFonts w:cstheme="minorHAnsi"/>
          <w:b/>
          <w:bCs/>
          <w:sz w:val="24"/>
          <w:szCs w:val="24"/>
        </w:rPr>
        <w:t>Advanced Primary Care</w:t>
      </w:r>
    </w:p>
    <w:p w14:paraId="480E6C70" w14:textId="77777777" w:rsidR="002D0088" w:rsidRDefault="002D0088" w:rsidP="002D0088">
      <w:pPr>
        <w:spacing w:after="0"/>
        <w:rPr>
          <w:rFonts w:cstheme="minorHAnsi"/>
          <w:b/>
          <w:bCs/>
          <w:sz w:val="24"/>
          <w:szCs w:val="24"/>
        </w:rPr>
      </w:pPr>
      <w:hyperlink r:id="rId27" w:history="1">
        <w:r w:rsidRPr="00292A9B">
          <w:rPr>
            <w:rStyle w:val="Hyperlink"/>
            <w:rFonts w:cstheme="minorHAnsi"/>
            <w:b/>
            <w:bCs/>
            <w:sz w:val="24"/>
            <w:szCs w:val="24"/>
          </w:rPr>
          <w:t>Santosh.gopali@onehealthmpc.com</w:t>
        </w:r>
      </w:hyperlink>
    </w:p>
    <w:p w14:paraId="6C62E8CA" w14:textId="77777777" w:rsidR="002D0088" w:rsidRDefault="002D0088" w:rsidP="002D0088">
      <w:pPr>
        <w:spacing w:after="0"/>
        <w:rPr>
          <w:rFonts w:cstheme="minorHAnsi"/>
          <w:b/>
          <w:bCs/>
          <w:sz w:val="24"/>
          <w:szCs w:val="24"/>
        </w:rPr>
      </w:pPr>
    </w:p>
    <w:p w14:paraId="29898100" w14:textId="77777777" w:rsidR="002D0088" w:rsidRPr="00AD792F" w:rsidRDefault="002D0088" w:rsidP="002D0088">
      <w:pPr>
        <w:spacing w:after="0"/>
        <w:rPr>
          <w:rFonts w:cstheme="minorHAnsi"/>
          <w:b/>
          <w:bCs/>
          <w:sz w:val="24"/>
          <w:szCs w:val="24"/>
        </w:rPr>
      </w:pPr>
      <w:r w:rsidRPr="00AD792F">
        <w:rPr>
          <w:rFonts w:cstheme="minorHAnsi"/>
          <w:b/>
          <w:bCs/>
          <w:sz w:val="24"/>
          <w:szCs w:val="24"/>
        </w:rPr>
        <w:t>Kira Harris, PharmD</w:t>
      </w:r>
      <w:r>
        <w:rPr>
          <w:rFonts w:cstheme="minorHAnsi"/>
          <w:b/>
          <w:bCs/>
          <w:sz w:val="24"/>
          <w:szCs w:val="24"/>
        </w:rPr>
        <w:t>,</w:t>
      </w:r>
      <w:r w:rsidRPr="009B1C4E">
        <w:rPr>
          <w:rFonts w:ascii="Open Sans" w:hAnsi="Open Sans" w:cs="Open Sans"/>
          <w:b/>
          <w:bCs/>
          <w:color w:val="333333"/>
          <w:shd w:val="clear" w:color="auto" w:fill="FFFFFF"/>
        </w:rPr>
        <w:t xml:space="preserve"> </w:t>
      </w:r>
      <w:r w:rsidRPr="009B1C4E">
        <w:rPr>
          <w:rFonts w:cstheme="minorHAnsi"/>
          <w:b/>
          <w:bCs/>
          <w:sz w:val="24"/>
          <w:szCs w:val="24"/>
        </w:rPr>
        <w:t>BCPS, FCCP, CPP</w:t>
      </w:r>
    </w:p>
    <w:p w14:paraId="1B269AF8" w14:textId="77777777" w:rsidR="002D0088" w:rsidRDefault="002D0088" w:rsidP="002D0088">
      <w:pPr>
        <w:spacing w:after="0"/>
        <w:rPr>
          <w:rFonts w:cstheme="minorHAnsi"/>
          <w:b/>
          <w:bCs/>
          <w:sz w:val="24"/>
          <w:szCs w:val="24"/>
        </w:rPr>
      </w:pPr>
      <w:r w:rsidRPr="00AD792F">
        <w:rPr>
          <w:rFonts w:cstheme="minorHAnsi"/>
          <w:b/>
          <w:bCs/>
          <w:sz w:val="24"/>
          <w:szCs w:val="24"/>
        </w:rPr>
        <w:t>Director of Clinical Pharmacy</w:t>
      </w:r>
    </w:p>
    <w:p w14:paraId="3313D7E3" w14:textId="77777777" w:rsidR="002D0088" w:rsidRDefault="002D0088" w:rsidP="002D0088">
      <w:pPr>
        <w:spacing w:after="0"/>
        <w:rPr>
          <w:rFonts w:cstheme="minorHAnsi"/>
          <w:b/>
          <w:bCs/>
          <w:sz w:val="24"/>
          <w:szCs w:val="24"/>
        </w:rPr>
      </w:pPr>
      <w:hyperlink r:id="rId28" w:history="1">
        <w:r w:rsidRPr="00754B45">
          <w:rPr>
            <w:rStyle w:val="Hyperlink"/>
            <w:rFonts w:cstheme="minorHAnsi"/>
            <w:b/>
            <w:bCs/>
            <w:sz w:val="24"/>
            <w:szCs w:val="24"/>
          </w:rPr>
          <w:t>kira.harris@onehealthmpc.com</w:t>
        </w:r>
      </w:hyperlink>
    </w:p>
    <w:p w14:paraId="1B4DF75C" w14:textId="77777777" w:rsidR="002D0088" w:rsidRDefault="002D0088" w:rsidP="002D0088">
      <w:pPr>
        <w:spacing w:after="0"/>
        <w:rPr>
          <w:rFonts w:cstheme="minorHAnsi"/>
          <w:b/>
          <w:bCs/>
          <w:sz w:val="24"/>
          <w:szCs w:val="24"/>
        </w:rPr>
      </w:pPr>
    </w:p>
    <w:p w14:paraId="19173A5F" w14:textId="77777777" w:rsidR="002D0088" w:rsidRPr="00A34D1D" w:rsidRDefault="002D0088" w:rsidP="002D0088">
      <w:pPr>
        <w:spacing w:after="0"/>
        <w:rPr>
          <w:rFonts w:cstheme="minorHAnsi"/>
          <w:b/>
          <w:bCs/>
          <w:sz w:val="24"/>
          <w:szCs w:val="24"/>
        </w:rPr>
      </w:pPr>
      <w:r w:rsidRPr="00A34D1D">
        <w:rPr>
          <w:rFonts w:cstheme="minorHAnsi"/>
          <w:b/>
          <w:bCs/>
          <w:sz w:val="24"/>
          <w:szCs w:val="24"/>
        </w:rPr>
        <w:t xml:space="preserve">Ali Folds, </w:t>
      </w:r>
      <w:r w:rsidRPr="002342DE">
        <w:rPr>
          <w:rFonts w:cstheme="minorHAnsi"/>
          <w:b/>
          <w:bCs/>
          <w:sz w:val="24"/>
          <w:szCs w:val="24"/>
        </w:rPr>
        <w:t>RT(R), MBA</w:t>
      </w:r>
    </w:p>
    <w:p w14:paraId="2B271FF6" w14:textId="77777777" w:rsidR="002D0088" w:rsidRPr="00A34D1D" w:rsidRDefault="002D0088" w:rsidP="002D0088">
      <w:pPr>
        <w:spacing w:after="0"/>
        <w:rPr>
          <w:rFonts w:cstheme="minorHAnsi"/>
          <w:b/>
          <w:bCs/>
          <w:sz w:val="24"/>
          <w:szCs w:val="24"/>
        </w:rPr>
      </w:pPr>
      <w:r>
        <w:rPr>
          <w:rFonts w:cstheme="minorHAnsi"/>
          <w:b/>
          <w:bCs/>
          <w:sz w:val="24"/>
          <w:szCs w:val="24"/>
        </w:rPr>
        <w:t xml:space="preserve">Director of </w:t>
      </w:r>
      <w:r w:rsidRPr="00A34D1D">
        <w:rPr>
          <w:rFonts w:cstheme="minorHAnsi"/>
          <w:b/>
          <w:bCs/>
          <w:sz w:val="24"/>
          <w:szCs w:val="24"/>
        </w:rPr>
        <w:t xml:space="preserve">Recruiting </w:t>
      </w:r>
      <w:r>
        <w:rPr>
          <w:rFonts w:cstheme="minorHAnsi"/>
          <w:b/>
          <w:bCs/>
          <w:sz w:val="24"/>
          <w:szCs w:val="24"/>
        </w:rPr>
        <w:t>and Communications</w:t>
      </w:r>
    </w:p>
    <w:p w14:paraId="1701E4DB" w14:textId="77777777" w:rsidR="002D0088" w:rsidRDefault="002D0088" w:rsidP="002D0088">
      <w:pPr>
        <w:spacing w:after="0"/>
        <w:rPr>
          <w:rFonts w:cstheme="minorHAnsi"/>
          <w:b/>
          <w:bCs/>
          <w:sz w:val="24"/>
          <w:szCs w:val="24"/>
        </w:rPr>
      </w:pPr>
      <w:hyperlink r:id="rId29" w:history="1">
        <w:r w:rsidRPr="00A34D1D">
          <w:rPr>
            <w:rStyle w:val="Hyperlink"/>
            <w:rFonts w:cstheme="minorHAnsi"/>
            <w:b/>
            <w:bCs/>
            <w:sz w:val="24"/>
            <w:szCs w:val="24"/>
          </w:rPr>
          <w:t>alisa.folds@onehealthmpc.com</w:t>
        </w:r>
      </w:hyperlink>
    </w:p>
    <w:p w14:paraId="07F72FF8" w14:textId="77777777" w:rsidR="00A16261" w:rsidRDefault="00A16261" w:rsidP="002D0088">
      <w:pPr>
        <w:spacing w:after="0"/>
        <w:rPr>
          <w:rFonts w:cstheme="minorHAnsi"/>
          <w:b/>
          <w:bCs/>
          <w:sz w:val="24"/>
          <w:szCs w:val="24"/>
        </w:rPr>
      </w:pPr>
    </w:p>
    <w:p w14:paraId="4E423EA6" w14:textId="77777777" w:rsidR="002D0088" w:rsidRDefault="002D0088" w:rsidP="002D0088">
      <w:pPr>
        <w:spacing w:after="0"/>
        <w:rPr>
          <w:rFonts w:cstheme="minorHAnsi"/>
          <w:b/>
          <w:bCs/>
          <w:sz w:val="24"/>
          <w:szCs w:val="24"/>
        </w:rPr>
      </w:pPr>
      <w:r>
        <w:rPr>
          <w:rFonts w:cstheme="minorHAnsi"/>
          <w:b/>
          <w:bCs/>
          <w:sz w:val="24"/>
          <w:szCs w:val="24"/>
        </w:rPr>
        <w:t>Sabrina Riddle</w:t>
      </w:r>
    </w:p>
    <w:p w14:paraId="5E6A3CD8" w14:textId="77777777" w:rsidR="002D0088" w:rsidRDefault="002D0088" w:rsidP="002D0088">
      <w:pPr>
        <w:spacing w:after="0"/>
        <w:rPr>
          <w:rFonts w:cstheme="minorHAnsi"/>
          <w:b/>
          <w:bCs/>
          <w:sz w:val="24"/>
          <w:szCs w:val="24"/>
        </w:rPr>
      </w:pPr>
      <w:r>
        <w:rPr>
          <w:rFonts w:cstheme="minorHAnsi"/>
          <w:b/>
          <w:bCs/>
          <w:sz w:val="24"/>
          <w:szCs w:val="24"/>
        </w:rPr>
        <w:t>Regional Director, Lake Norman Region</w:t>
      </w:r>
    </w:p>
    <w:p w14:paraId="2CAD22CE" w14:textId="77777777" w:rsidR="002D0088" w:rsidRDefault="002D0088" w:rsidP="002D0088">
      <w:pPr>
        <w:spacing w:after="0"/>
        <w:rPr>
          <w:rFonts w:cstheme="minorHAnsi"/>
          <w:b/>
          <w:bCs/>
          <w:sz w:val="24"/>
          <w:szCs w:val="24"/>
        </w:rPr>
      </w:pPr>
      <w:hyperlink r:id="rId30" w:history="1">
        <w:r w:rsidRPr="00754B45">
          <w:rPr>
            <w:rStyle w:val="Hyperlink"/>
            <w:rFonts w:cstheme="minorHAnsi"/>
            <w:b/>
            <w:bCs/>
            <w:sz w:val="24"/>
            <w:szCs w:val="24"/>
          </w:rPr>
          <w:t>sabrina.riddle@onehealthmpc.com</w:t>
        </w:r>
      </w:hyperlink>
    </w:p>
    <w:p w14:paraId="091D07BD" w14:textId="77777777" w:rsidR="002D0088" w:rsidRDefault="002D0088" w:rsidP="002D0088">
      <w:pPr>
        <w:spacing w:after="0"/>
        <w:rPr>
          <w:rFonts w:cstheme="minorHAnsi"/>
          <w:b/>
          <w:bCs/>
          <w:sz w:val="24"/>
          <w:szCs w:val="24"/>
        </w:rPr>
      </w:pPr>
    </w:p>
    <w:p w14:paraId="39BE9B67" w14:textId="77777777" w:rsidR="002D0088" w:rsidRDefault="002D0088" w:rsidP="002D0088">
      <w:pPr>
        <w:spacing w:after="0"/>
        <w:rPr>
          <w:rFonts w:cstheme="minorHAnsi"/>
          <w:b/>
          <w:bCs/>
          <w:sz w:val="24"/>
          <w:szCs w:val="24"/>
        </w:rPr>
      </w:pPr>
      <w:r>
        <w:rPr>
          <w:rFonts w:cstheme="minorHAnsi"/>
          <w:b/>
          <w:bCs/>
          <w:sz w:val="24"/>
          <w:szCs w:val="24"/>
        </w:rPr>
        <w:t>Shannon Thomas</w:t>
      </w:r>
    </w:p>
    <w:p w14:paraId="605C8BAB" w14:textId="77777777" w:rsidR="002D0088" w:rsidRDefault="002D0088" w:rsidP="002D0088">
      <w:pPr>
        <w:spacing w:after="0"/>
        <w:rPr>
          <w:rFonts w:cstheme="minorHAnsi"/>
          <w:b/>
          <w:bCs/>
          <w:sz w:val="24"/>
          <w:szCs w:val="24"/>
        </w:rPr>
      </w:pPr>
      <w:r>
        <w:rPr>
          <w:rFonts w:cstheme="minorHAnsi"/>
          <w:b/>
          <w:bCs/>
          <w:sz w:val="24"/>
          <w:szCs w:val="24"/>
        </w:rPr>
        <w:t>Regional Director, Winston-Salem Region</w:t>
      </w:r>
    </w:p>
    <w:p w14:paraId="59670360" w14:textId="77777777" w:rsidR="002D0088" w:rsidRDefault="002D0088" w:rsidP="002D0088">
      <w:pPr>
        <w:spacing w:after="0"/>
        <w:rPr>
          <w:rFonts w:cstheme="minorHAnsi"/>
          <w:b/>
          <w:bCs/>
          <w:sz w:val="24"/>
          <w:szCs w:val="24"/>
        </w:rPr>
      </w:pPr>
      <w:hyperlink r:id="rId31" w:history="1">
        <w:r w:rsidRPr="00754B45">
          <w:rPr>
            <w:rStyle w:val="Hyperlink"/>
            <w:rFonts w:cstheme="minorHAnsi"/>
            <w:b/>
            <w:bCs/>
            <w:sz w:val="24"/>
            <w:szCs w:val="24"/>
          </w:rPr>
          <w:t>shannon.thomas@onehealthmpc.com</w:t>
        </w:r>
      </w:hyperlink>
    </w:p>
    <w:p w14:paraId="5FF95510" w14:textId="77777777" w:rsidR="002D0088" w:rsidRDefault="002D0088" w:rsidP="002D0088">
      <w:pPr>
        <w:spacing w:after="0"/>
        <w:rPr>
          <w:rFonts w:cstheme="minorHAnsi"/>
          <w:b/>
          <w:bCs/>
          <w:sz w:val="24"/>
          <w:szCs w:val="24"/>
        </w:rPr>
      </w:pPr>
    </w:p>
    <w:p w14:paraId="7B4122D2" w14:textId="77777777" w:rsidR="002D0088" w:rsidRDefault="002D0088" w:rsidP="002D0088">
      <w:pPr>
        <w:spacing w:after="0"/>
        <w:rPr>
          <w:rFonts w:cstheme="minorHAnsi"/>
          <w:b/>
          <w:bCs/>
          <w:sz w:val="24"/>
          <w:szCs w:val="24"/>
        </w:rPr>
      </w:pPr>
      <w:r>
        <w:rPr>
          <w:rFonts w:cstheme="minorHAnsi"/>
          <w:b/>
          <w:bCs/>
          <w:sz w:val="24"/>
          <w:szCs w:val="24"/>
        </w:rPr>
        <w:t>Catherine Newstreet</w:t>
      </w:r>
    </w:p>
    <w:p w14:paraId="0CE1D498" w14:textId="77777777" w:rsidR="002D0088" w:rsidRDefault="002D0088" w:rsidP="002D0088">
      <w:pPr>
        <w:spacing w:after="0"/>
        <w:rPr>
          <w:rFonts w:cstheme="minorHAnsi"/>
          <w:b/>
          <w:bCs/>
          <w:sz w:val="24"/>
          <w:szCs w:val="24"/>
        </w:rPr>
      </w:pPr>
      <w:r>
        <w:rPr>
          <w:rFonts w:cstheme="minorHAnsi"/>
          <w:b/>
          <w:bCs/>
          <w:sz w:val="24"/>
          <w:szCs w:val="24"/>
        </w:rPr>
        <w:t>Regional Director, Charlotte Region</w:t>
      </w:r>
      <w:r>
        <w:rPr>
          <w:rFonts w:cstheme="minorHAnsi"/>
          <w:b/>
          <w:bCs/>
          <w:sz w:val="24"/>
          <w:szCs w:val="24"/>
        </w:rPr>
        <w:tab/>
      </w:r>
    </w:p>
    <w:p w14:paraId="4EA579E6" w14:textId="77777777" w:rsidR="002D0088" w:rsidRDefault="002D0088" w:rsidP="002D0088">
      <w:pPr>
        <w:spacing w:after="0"/>
        <w:rPr>
          <w:rFonts w:cstheme="minorHAnsi"/>
          <w:b/>
          <w:bCs/>
          <w:sz w:val="24"/>
          <w:szCs w:val="24"/>
        </w:rPr>
      </w:pPr>
      <w:hyperlink r:id="rId32" w:history="1">
        <w:r w:rsidRPr="00754B45">
          <w:rPr>
            <w:rStyle w:val="Hyperlink"/>
            <w:rFonts w:cstheme="minorHAnsi"/>
            <w:b/>
            <w:bCs/>
            <w:sz w:val="24"/>
            <w:szCs w:val="24"/>
          </w:rPr>
          <w:t>shannon.thomas@onehealthmpc.com</w:t>
        </w:r>
      </w:hyperlink>
    </w:p>
    <w:p w14:paraId="3D424C9D" w14:textId="77777777" w:rsidR="002D0088" w:rsidRDefault="002D0088" w:rsidP="002D0088">
      <w:pPr>
        <w:spacing w:after="0"/>
        <w:rPr>
          <w:rFonts w:cstheme="minorHAnsi"/>
          <w:b/>
          <w:bCs/>
          <w:sz w:val="24"/>
          <w:szCs w:val="24"/>
        </w:rPr>
      </w:pPr>
    </w:p>
    <w:p w14:paraId="3381F7A1" w14:textId="77777777" w:rsidR="002D0088" w:rsidRDefault="002D0088" w:rsidP="002D0088">
      <w:pPr>
        <w:spacing w:after="0"/>
        <w:rPr>
          <w:rFonts w:cstheme="minorHAnsi"/>
          <w:b/>
          <w:bCs/>
          <w:sz w:val="24"/>
          <w:szCs w:val="24"/>
        </w:rPr>
      </w:pPr>
      <w:r>
        <w:rPr>
          <w:rFonts w:cstheme="minorHAnsi"/>
          <w:b/>
          <w:bCs/>
          <w:sz w:val="24"/>
          <w:szCs w:val="24"/>
        </w:rPr>
        <w:t>Shenae Hiers</w:t>
      </w:r>
    </w:p>
    <w:p w14:paraId="1C05B81A" w14:textId="77777777" w:rsidR="002D0088" w:rsidRDefault="002D0088" w:rsidP="002D0088">
      <w:pPr>
        <w:spacing w:after="0"/>
        <w:rPr>
          <w:rFonts w:cstheme="minorHAnsi"/>
          <w:b/>
          <w:bCs/>
          <w:sz w:val="24"/>
          <w:szCs w:val="24"/>
        </w:rPr>
      </w:pPr>
      <w:r>
        <w:rPr>
          <w:rFonts w:cstheme="minorHAnsi"/>
          <w:b/>
          <w:bCs/>
          <w:sz w:val="24"/>
          <w:szCs w:val="24"/>
        </w:rPr>
        <w:t>Regional Director, Women’s Services</w:t>
      </w:r>
    </w:p>
    <w:p w14:paraId="22748468" w14:textId="77777777" w:rsidR="002D0088" w:rsidRDefault="002D0088" w:rsidP="002D0088">
      <w:pPr>
        <w:spacing w:after="0"/>
        <w:rPr>
          <w:rFonts w:cstheme="minorHAnsi"/>
          <w:b/>
          <w:bCs/>
          <w:sz w:val="24"/>
          <w:szCs w:val="24"/>
        </w:rPr>
      </w:pPr>
      <w:hyperlink r:id="rId33" w:history="1">
        <w:r w:rsidRPr="00754B45">
          <w:rPr>
            <w:rStyle w:val="Hyperlink"/>
            <w:rFonts w:cstheme="minorHAnsi"/>
            <w:b/>
            <w:bCs/>
            <w:sz w:val="24"/>
            <w:szCs w:val="24"/>
          </w:rPr>
          <w:t>shannon.thomas@onehealthmpc.com</w:t>
        </w:r>
      </w:hyperlink>
    </w:p>
    <w:p w14:paraId="6DFE1A7A" w14:textId="77777777" w:rsidR="00A16261" w:rsidRDefault="00A16261" w:rsidP="002D0088">
      <w:pPr>
        <w:spacing w:after="0"/>
        <w:rPr>
          <w:rFonts w:cstheme="minorHAnsi"/>
          <w:b/>
          <w:bCs/>
          <w:sz w:val="24"/>
          <w:szCs w:val="24"/>
        </w:rPr>
      </w:pPr>
    </w:p>
    <w:p w14:paraId="3636FDBE" w14:textId="0B5243C2" w:rsidR="002D0088" w:rsidRDefault="002D0088" w:rsidP="002D0088">
      <w:pPr>
        <w:spacing w:after="0"/>
        <w:rPr>
          <w:rFonts w:cstheme="minorHAnsi"/>
          <w:b/>
          <w:bCs/>
          <w:sz w:val="24"/>
          <w:szCs w:val="24"/>
        </w:rPr>
      </w:pPr>
      <w:r>
        <w:rPr>
          <w:rFonts w:cstheme="minorHAnsi"/>
          <w:b/>
          <w:bCs/>
          <w:sz w:val="24"/>
          <w:szCs w:val="24"/>
        </w:rPr>
        <w:t xml:space="preserve">Brittnie Sanchez </w:t>
      </w:r>
    </w:p>
    <w:p w14:paraId="76B14500" w14:textId="77777777" w:rsidR="002D0088" w:rsidRDefault="002D0088" w:rsidP="002D0088">
      <w:pPr>
        <w:spacing w:after="0"/>
        <w:rPr>
          <w:rFonts w:cstheme="minorHAnsi"/>
          <w:b/>
          <w:bCs/>
          <w:sz w:val="24"/>
          <w:szCs w:val="24"/>
        </w:rPr>
      </w:pPr>
      <w:r>
        <w:rPr>
          <w:rFonts w:cstheme="minorHAnsi"/>
          <w:b/>
          <w:bCs/>
          <w:sz w:val="24"/>
          <w:szCs w:val="24"/>
        </w:rPr>
        <w:t>Director of Transformation and Business Development</w:t>
      </w:r>
    </w:p>
    <w:p w14:paraId="09B10F2F" w14:textId="77777777" w:rsidR="002D0088" w:rsidRPr="000D7956" w:rsidRDefault="002D0088" w:rsidP="002D0088">
      <w:pPr>
        <w:spacing w:after="0"/>
        <w:rPr>
          <w:rStyle w:val="Hyperlink"/>
        </w:rPr>
      </w:pPr>
      <w:hyperlink r:id="rId34" w:history="1">
        <w:r w:rsidRPr="00754B45">
          <w:rPr>
            <w:rStyle w:val="Hyperlink"/>
            <w:rFonts w:cstheme="minorHAnsi"/>
            <w:b/>
            <w:bCs/>
            <w:sz w:val="24"/>
            <w:szCs w:val="24"/>
          </w:rPr>
          <w:t>brittnie.sanchez@onehealthmpc.com</w:t>
        </w:r>
      </w:hyperlink>
    </w:p>
    <w:p w14:paraId="63ED47A7" w14:textId="77777777" w:rsidR="002D0088" w:rsidRDefault="002D0088" w:rsidP="002D0088">
      <w:pPr>
        <w:spacing w:after="0"/>
        <w:rPr>
          <w:rFonts w:cstheme="minorHAnsi"/>
          <w:b/>
          <w:bCs/>
          <w:sz w:val="24"/>
          <w:szCs w:val="24"/>
        </w:rPr>
      </w:pPr>
    </w:p>
    <w:p w14:paraId="435D19E3" w14:textId="77777777" w:rsidR="00DE743B" w:rsidRDefault="00DE743B" w:rsidP="002D0088">
      <w:pPr>
        <w:spacing w:after="0"/>
        <w:rPr>
          <w:rFonts w:cstheme="minorHAnsi"/>
          <w:b/>
          <w:bCs/>
          <w:sz w:val="24"/>
          <w:szCs w:val="24"/>
        </w:rPr>
      </w:pPr>
    </w:p>
    <w:p w14:paraId="20E2BC25" w14:textId="0A8C4C70" w:rsidR="002D0088" w:rsidRDefault="002D0088" w:rsidP="002D0088">
      <w:pPr>
        <w:spacing w:after="0"/>
        <w:rPr>
          <w:rFonts w:cstheme="minorHAnsi"/>
          <w:b/>
          <w:bCs/>
          <w:sz w:val="24"/>
          <w:szCs w:val="24"/>
        </w:rPr>
      </w:pPr>
      <w:r>
        <w:rPr>
          <w:rFonts w:cstheme="minorHAnsi"/>
          <w:b/>
          <w:bCs/>
          <w:sz w:val="24"/>
          <w:szCs w:val="24"/>
        </w:rPr>
        <w:lastRenderedPageBreak/>
        <w:t>Jessica Reisner, PA-C, MSPAS</w:t>
      </w:r>
    </w:p>
    <w:p w14:paraId="35588F30" w14:textId="77777777" w:rsidR="002D0088" w:rsidRDefault="002D0088" w:rsidP="002D0088">
      <w:pPr>
        <w:spacing w:after="0"/>
        <w:rPr>
          <w:rFonts w:cstheme="minorHAnsi"/>
          <w:b/>
          <w:bCs/>
          <w:sz w:val="24"/>
          <w:szCs w:val="24"/>
        </w:rPr>
      </w:pPr>
      <w:r>
        <w:rPr>
          <w:rFonts w:cstheme="minorHAnsi"/>
          <w:b/>
          <w:bCs/>
          <w:sz w:val="24"/>
          <w:szCs w:val="24"/>
        </w:rPr>
        <w:t>Director of Strategic Innovation and Business Development</w:t>
      </w:r>
      <w:r>
        <w:rPr>
          <w:rFonts w:cstheme="minorHAnsi"/>
          <w:b/>
          <w:bCs/>
          <w:sz w:val="24"/>
          <w:szCs w:val="24"/>
        </w:rPr>
        <w:br/>
      </w:r>
      <w:hyperlink r:id="rId35" w:history="1">
        <w:r w:rsidRPr="00D42D16">
          <w:rPr>
            <w:rStyle w:val="Hyperlink"/>
            <w:rFonts w:cstheme="minorHAnsi"/>
            <w:b/>
            <w:bCs/>
            <w:sz w:val="24"/>
            <w:szCs w:val="24"/>
          </w:rPr>
          <w:t>jessica.reisner@onehealthmpc.com</w:t>
        </w:r>
      </w:hyperlink>
    </w:p>
    <w:p w14:paraId="217A03AC" w14:textId="77777777" w:rsidR="002D0088" w:rsidRDefault="002D0088" w:rsidP="002D0088">
      <w:pPr>
        <w:spacing w:after="0"/>
        <w:rPr>
          <w:rFonts w:cstheme="minorHAnsi"/>
          <w:b/>
          <w:bCs/>
          <w:sz w:val="24"/>
          <w:szCs w:val="24"/>
        </w:rPr>
      </w:pPr>
    </w:p>
    <w:p w14:paraId="60EBB227" w14:textId="77777777" w:rsidR="002D0088" w:rsidRDefault="002D0088" w:rsidP="002D0088">
      <w:pPr>
        <w:spacing w:after="0"/>
        <w:rPr>
          <w:rFonts w:cstheme="minorHAnsi"/>
          <w:b/>
          <w:bCs/>
          <w:sz w:val="24"/>
          <w:szCs w:val="24"/>
        </w:rPr>
      </w:pPr>
      <w:r>
        <w:rPr>
          <w:rFonts w:cstheme="minorHAnsi"/>
          <w:b/>
          <w:bCs/>
          <w:sz w:val="24"/>
          <w:szCs w:val="24"/>
        </w:rPr>
        <w:t>Tammy Yount</w:t>
      </w:r>
    </w:p>
    <w:p w14:paraId="4D1E65BF" w14:textId="3071C25E" w:rsidR="002D0088" w:rsidRDefault="002D0088" w:rsidP="002D0088">
      <w:pPr>
        <w:spacing w:after="0"/>
        <w:rPr>
          <w:rFonts w:cstheme="minorHAnsi"/>
          <w:b/>
          <w:bCs/>
          <w:sz w:val="24"/>
          <w:szCs w:val="24"/>
        </w:rPr>
      </w:pPr>
      <w:r w:rsidRPr="00C66A14">
        <w:rPr>
          <w:rFonts w:cstheme="minorHAnsi"/>
          <w:b/>
          <w:bCs/>
          <w:sz w:val="24"/>
          <w:szCs w:val="24"/>
        </w:rPr>
        <w:t xml:space="preserve">Director </w:t>
      </w:r>
      <w:r w:rsidR="00B31865">
        <w:rPr>
          <w:rFonts w:cstheme="minorHAnsi"/>
          <w:b/>
          <w:bCs/>
          <w:sz w:val="24"/>
          <w:szCs w:val="24"/>
        </w:rPr>
        <w:t xml:space="preserve">of </w:t>
      </w:r>
      <w:r w:rsidRPr="00C66A14">
        <w:rPr>
          <w:rFonts w:cstheme="minorHAnsi"/>
          <w:b/>
          <w:bCs/>
          <w:sz w:val="24"/>
          <w:szCs w:val="24"/>
        </w:rPr>
        <w:t>Performance Improvement and Value Based Care Quality Management</w:t>
      </w:r>
      <w:r>
        <w:rPr>
          <w:rFonts w:cstheme="minorHAnsi"/>
          <w:b/>
          <w:bCs/>
          <w:sz w:val="24"/>
          <w:szCs w:val="24"/>
        </w:rPr>
        <w:br/>
      </w:r>
      <w:hyperlink r:id="rId36" w:history="1">
        <w:r w:rsidRPr="00D42D16">
          <w:rPr>
            <w:rStyle w:val="Hyperlink"/>
            <w:rFonts w:cstheme="minorHAnsi"/>
            <w:b/>
            <w:bCs/>
            <w:sz w:val="24"/>
            <w:szCs w:val="24"/>
          </w:rPr>
          <w:t>tammy.yount@onehealthmpc.com</w:t>
        </w:r>
      </w:hyperlink>
    </w:p>
    <w:p w14:paraId="6E506D9A" w14:textId="77777777" w:rsidR="00A16261" w:rsidRDefault="00A16261" w:rsidP="002D0088">
      <w:pPr>
        <w:spacing w:after="0"/>
        <w:rPr>
          <w:rFonts w:cstheme="minorHAnsi"/>
          <w:b/>
          <w:bCs/>
          <w:sz w:val="24"/>
          <w:szCs w:val="24"/>
        </w:rPr>
      </w:pPr>
    </w:p>
    <w:p w14:paraId="4558F823" w14:textId="77777777" w:rsidR="00CE762A" w:rsidRDefault="00CE762A" w:rsidP="00CE762A">
      <w:pPr>
        <w:spacing w:after="0"/>
        <w:rPr>
          <w:rFonts w:cstheme="minorHAnsi"/>
          <w:b/>
          <w:bCs/>
          <w:sz w:val="24"/>
          <w:szCs w:val="24"/>
        </w:rPr>
      </w:pPr>
      <w:r>
        <w:rPr>
          <w:rFonts w:cstheme="minorHAnsi"/>
          <w:b/>
          <w:bCs/>
          <w:sz w:val="24"/>
          <w:szCs w:val="24"/>
        </w:rPr>
        <w:t>Chris Heggie</w:t>
      </w:r>
    </w:p>
    <w:p w14:paraId="01343487" w14:textId="77777777" w:rsidR="00CE762A" w:rsidRDefault="00CE762A" w:rsidP="00CE762A">
      <w:pPr>
        <w:spacing w:after="0"/>
        <w:rPr>
          <w:rFonts w:cstheme="minorHAnsi"/>
          <w:b/>
          <w:bCs/>
          <w:sz w:val="24"/>
          <w:szCs w:val="24"/>
        </w:rPr>
      </w:pPr>
      <w:r>
        <w:rPr>
          <w:rFonts w:cstheme="minorHAnsi"/>
          <w:b/>
          <w:bCs/>
          <w:sz w:val="24"/>
          <w:szCs w:val="24"/>
        </w:rPr>
        <w:t>Controller</w:t>
      </w:r>
    </w:p>
    <w:p w14:paraId="4ACFE267" w14:textId="479EF479" w:rsidR="00CE762A" w:rsidRDefault="00CE762A" w:rsidP="00CE762A">
      <w:pPr>
        <w:spacing w:after="0"/>
        <w:rPr>
          <w:rFonts w:cstheme="minorHAnsi"/>
          <w:b/>
          <w:bCs/>
          <w:sz w:val="24"/>
          <w:szCs w:val="24"/>
        </w:rPr>
      </w:pPr>
      <w:hyperlink r:id="rId37" w:history="1">
        <w:r w:rsidRPr="00D42D16">
          <w:rPr>
            <w:rStyle w:val="Hyperlink"/>
            <w:rFonts w:cstheme="minorHAnsi"/>
            <w:b/>
            <w:bCs/>
            <w:sz w:val="24"/>
            <w:szCs w:val="24"/>
          </w:rPr>
          <w:t>chris.heggie@onehealthmpc.com</w:t>
        </w:r>
      </w:hyperlink>
    </w:p>
    <w:p w14:paraId="19BC7BFC" w14:textId="77777777" w:rsidR="00502ECF" w:rsidRDefault="00502ECF" w:rsidP="002D0088">
      <w:pPr>
        <w:spacing w:after="0"/>
        <w:rPr>
          <w:rFonts w:cstheme="minorHAnsi"/>
          <w:b/>
          <w:bCs/>
          <w:sz w:val="24"/>
          <w:szCs w:val="24"/>
        </w:rPr>
      </w:pPr>
    </w:p>
    <w:p w14:paraId="3B7A1D3E" w14:textId="62915E36" w:rsidR="00A16261" w:rsidRDefault="002D0088" w:rsidP="002D0088">
      <w:pPr>
        <w:spacing w:after="0"/>
      </w:pPr>
      <w:r>
        <w:rPr>
          <w:rFonts w:cstheme="minorHAnsi"/>
          <w:b/>
          <w:bCs/>
          <w:sz w:val="24"/>
          <w:szCs w:val="24"/>
        </w:rPr>
        <w:t>Greg Wallis</w:t>
      </w:r>
      <w:r>
        <w:rPr>
          <w:rFonts w:cstheme="minorHAnsi"/>
          <w:b/>
          <w:bCs/>
          <w:sz w:val="24"/>
          <w:szCs w:val="24"/>
        </w:rPr>
        <w:br/>
      </w:r>
      <w:hyperlink r:id="rId38" w:history="1">
        <w:r w:rsidRPr="00D42D16">
          <w:rPr>
            <w:rStyle w:val="Hyperlink"/>
            <w:rFonts w:cstheme="minorHAnsi"/>
            <w:b/>
            <w:bCs/>
            <w:sz w:val="24"/>
            <w:szCs w:val="24"/>
          </w:rPr>
          <w:t>greg.wallis@onehealthmpc.com</w:t>
        </w:r>
      </w:hyperlink>
    </w:p>
    <w:p w14:paraId="2A0D5200" w14:textId="77777777" w:rsidR="002D0088" w:rsidRDefault="002D0088" w:rsidP="002D0088">
      <w:pPr>
        <w:spacing w:after="0"/>
        <w:rPr>
          <w:rFonts w:cstheme="minorHAnsi"/>
          <w:b/>
          <w:bCs/>
          <w:sz w:val="24"/>
          <w:szCs w:val="24"/>
        </w:rPr>
      </w:pPr>
    </w:p>
    <w:p w14:paraId="5C0F9873" w14:textId="77777777" w:rsidR="002D0088" w:rsidRPr="000D7956" w:rsidRDefault="002D0088" w:rsidP="002D0088">
      <w:pPr>
        <w:spacing w:after="0"/>
        <w:rPr>
          <w:rFonts w:cstheme="minorHAnsi"/>
          <w:b/>
          <w:bCs/>
          <w:sz w:val="24"/>
          <w:szCs w:val="24"/>
        </w:rPr>
      </w:pPr>
      <w:r w:rsidRPr="000D7956">
        <w:rPr>
          <w:rFonts w:cstheme="minorHAnsi"/>
          <w:b/>
          <w:bCs/>
          <w:sz w:val="24"/>
          <w:szCs w:val="24"/>
        </w:rPr>
        <w:t>Rena Mckenzie</w:t>
      </w:r>
    </w:p>
    <w:p w14:paraId="5D58546F" w14:textId="77777777" w:rsidR="002D0088" w:rsidRDefault="002D0088" w:rsidP="002D0088">
      <w:pPr>
        <w:shd w:val="clear" w:color="auto" w:fill="FFFFFF"/>
        <w:spacing w:after="0"/>
        <w:rPr>
          <w:rFonts w:cstheme="minorHAnsi"/>
          <w:b/>
          <w:bCs/>
          <w:sz w:val="24"/>
          <w:szCs w:val="24"/>
        </w:rPr>
      </w:pPr>
      <w:r>
        <w:rPr>
          <w:rFonts w:cstheme="minorHAnsi"/>
          <w:b/>
          <w:bCs/>
          <w:sz w:val="24"/>
          <w:szCs w:val="24"/>
        </w:rPr>
        <w:t>Administrative Assistant</w:t>
      </w:r>
    </w:p>
    <w:p w14:paraId="20AC0C4E" w14:textId="77777777" w:rsidR="002D0088" w:rsidRDefault="002D0088" w:rsidP="002D0088">
      <w:pPr>
        <w:shd w:val="clear" w:color="auto" w:fill="FFFFFF"/>
        <w:spacing w:after="0"/>
        <w:rPr>
          <w:rFonts w:cstheme="minorHAnsi"/>
          <w:b/>
          <w:bCs/>
          <w:sz w:val="24"/>
          <w:szCs w:val="24"/>
        </w:rPr>
      </w:pPr>
      <w:hyperlink r:id="rId39" w:history="1">
        <w:r w:rsidRPr="005B481F">
          <w:rPr>
            <w:rStyle w:val="Hyperlink"/>
            <w:rFonts w:cstheme="minorHAnsi"/>
            <w:b/>
            <w:bCs/>
            <w:sz w:val="24"/>
            <w:szCs w:val="24"/>
          </w:rPr>
          <w:t>rena.mckenzie@onehealthmpc.com</w:t>
        </w:r>
      </w:hyperlink>
    </w:p>
    <w:p w14:paraId="49C1AA7C" w14:textId="77777777" w:rsidR="002D0088" w:rsidRDefault="002D0088" w:rsidP="00AD792F">
      <w:pPr>
        <w:spacing w:after="0"/>
        <w:rPr>
          <w:rFonts w:cstheme="minorHAnsi"/>
          <w:b/>
          <w:bCs/>
          <w:sz w:val="24"/>
          <w:szCs w:val="24"/>
        </w:rPr>
      </w:pPr>
    </w:p>
    <w:p w14:paraId="50E12D64" w14:textId="77777777" w:rsidR="00181494" w:rsidRDefault="00181494" w:rsidP="00AD792F">
      <w:pPr>
        <w:spacing w:after="0"/>
        <w:rPr>
          <w:rFonts w:cstheme="minorHAnsi"/>
          <w:b/>
          <w:bCs/>
          <w:sz w:val="24"/>
          <w:szCs w:val="24"/>
        </w:rPr>
      </w:pPr>
    </w:p>
    <w:p w14:paraId="60E8AF52" w14:textId="77777777" w:rsidR="00C00246" w:rsidRDefault="00C00246" w:rsidP="00822114">
      <w:pPr>
        <w:shd w:val="clear" w:color="auto" w:fill="FFFFFF"/>
        <w:rPr>
          <w:rFonts w:cstheme="minorHAnsi"/>
          <w:b/>
          <w:bCs/>
          <w:sz w:val="24"/>
          <w:szCs w:val="24"/>
        </w:rPr>
      </w:pPr>
    </w:p>
    <w:p w14:paraId="206B4401" w14:textId="77777777" w:rsidR="00C00246" w:rsidRDefault="00C00246" w:rsidP="00822114">
      <w:pPr>
        <w:shd w:val="clear" w:color="auto" w:fill="FFFFFF"/>
        <w:rPr>
          <w:rFonts w:cstheme="minorHAnsi"/>
          <w:b/>
          <w:bCs/>
          <w:sz w:val="24"/>
          <w:szCs w:val="24"/>
        </w:rPr>
      </w:pPr>
    </w:p>
    <w:p w14:paraId="3D9907CE" w14:textId="77777777" w:rsidR="00C00246" w:rsidRDefault="00C00246" w:rsidP="00822114">
      <w:pPr>
        <w:shd w:val="clear" w:color="auto" w:fill="FFFFFF"/>
        <w:rPr>
          <w:rFonts w:cstheme="minorHAnsi"/>
          <w:b/>
          <w:bCs/>
          <w:sz w:val="24"/>
          <w:szCs w:val="24"/>
        </w:rPr>
      </w:pPr>
    </w:p>
    <w:p w14:paraId="07AFD544" w14:textId="77777777" w:rsidR="00C00246" w:rsidRDefault="00C00246" w:rsidP="00822114">
      <w:pPr>
        <w:shd w:val="clear" w:color="auto" w:fill="FFFFFF"/>
        <w:rPr>
          <w:rFonts w:cstheme="minorHAnsi"/>
          <w:b/>
          <w:bCs/>
          <w:sz w:val="24"/>
          <w:szCs w:val="24"/>
        </w:rPr>
      </w:pPr>
    </w:p>
    <w:p w14:paraId="1B3E5663" w14:textId="77777777" w:rsidR="00C00246" w:rsidRDefault="00C00246" w:rsidP="00822114">
      <w:pPr>
        <w:shd w:val="clear" w:color="auto" w:fill="FFFFFF"/>
        <w:rPr>
          <w:rFonts w:cstheme="minorHAnsi"/>
          <w:b/>
          <w:bCs/>
          <w:sz w:val="24"/>
          <w:szCs w:val="24"/>
        </w:rPr>
      </w:pPr>
    </w:p>
    <w:p w14:paraId="207EEDB9" w14:textId="77777777" w:rsidR="00C00246" w:rsidRDefault="00C00246" w:rsidP="00822114">
      <w:pPr>
        <w:shd w:val="clear" w:color="auto" w:fill="FFFFFF"/>
        <w:rPr>
          <w:rFonts w:cstheme="minorHAnsi"/>
          <w:b/>
          <w:bCs/>
          <w:sz w:val="24"/>
          <w:szCs w:val="24"/>
        </w:rPr>
      </w:pPr>
    </w:p>
    <w:p w14:paraId="04E117DA" w14:textId="77777777" w:rsidR="00C00246" w:rsidRDefault="00C00246" w:rsidP="152F41A8">
      <w:pPr>
        <w:shd w:val="clear" w:color="auto" w:fill="FFFFFF" w:themeFill="background1"/>
        <w:rPr>
          <w:rFonts w:cstheme="minorHAnsi"/>
          <w:b/>
          <w:bCs/>
          <w:sz w:val="24"/>
          <w:szCs w:val="24"/>
        </w:rPr>
      </w:pPr>
    </w:p>
    <w:p w14:paraId="71489185" w14:textId="77777777" w:rsidR="00C57E22" w:rsidRDefault="00C57E22" w:rsidP="152F41A8">
      <w:pPr>
        <w:shd w:val="clear" w:color="auto" w:fill="FFFFFF" w:themeFill="background1"/>
        <w:rPr>
          <w:rFonts w:cstheme="minorHAnsi"/>
          <w:b/>
          <w:bCs/>
          <w:sz w:val="24"/>
          <w:szCs w:val="24"/>
        </w:rPr>
      </w:pPr>
    </w:p>
    <w:p w14:paraId="366D0B56" w14:textId="77777777" w:rsidR="00DE743B" w:rsidRDefault="00DE743B" w:rsidP="152F41A8">
      <w:pPr>
        <w:shd w:val="clear" w:color="auto" w:fill="FFFFFF" w:themeFill="background1"/>
        <w:rPr>
          <w:rFonts w:cstheme="minorHAnsi"/>
          <w:b/>
          <w:bCs/>
          <w:sz w:val="24"/>
          <w:szCs w:val="24"/>
        </w:rPr>
      </w:pPr>
    </w:p>
    <w:p w14:paraId="36C1487A" w14:textId="77777777" w:rsidR="00DE743B" w:rsidRDefault="00DE743B" w:rsidP="152F41A8">
      <w:pPr>
        <w:shd w:val="clear" w:color="auto" w:fill="FFFFFF" w:themeFill="background1"/>
        <w:rPr>
          <w:rFonts w:cstheme="minorHAnsi"/>
          <w:b/>
          <w:bCs/>
          <w:sz w:val="24"/>
          <w:szCs w:val="24"/>
        </w:rPr>
      </w:pPr>
    </w:p>
    <w:p w14:paraId="783BC7E6" w14:textId="77777777" w:rsidR="00DE743B" w:rsidRDefault="00DE743B" w:rsidP="152F41A8">
      <w:pPr>
        <w:shd w:val="clear" w:color="auto" w:fill="FFFFFF" w:themeFill="background1"/>
        <w:rPr>
          <w:rFonts w:cstheme="minorHAnsi"/>
          <w:b/>
          <w:bCs/>
          <w:sz w:val="24"/>
          <w:szCs w:val="24"/>
        </w:rPr>
      </w:pPr>
    </w:p>
    <w:p w14:paraId="04ED0C44" w14:textId="77777777" w:rsidR="00DE743B" w:rsidRDefault="00DE743B" w:rsidP="152F41A8">
      <w:pPr>
        <w:shd w:val="clear" w:color="auto" w:fill="FFFFFF" w:themeFill="background1"/>
        <w:rPr>
          <w:rFonts w:cstheme="minorHAnsi"/>
          <w:b/>
          <w:bCs/>
          <w:sz w:val="24"/>
          <w:szCs w:val="24"/>
        </w:rPr>
      </w:pPr>
    </w:p>
    <w:p w14:paraId="2E957B19" w14:textId="77777777" w:rsidR="00DE743B" w:rsidRDefault="00DE743B" w:rsidP="152F41A8">
      <w:pPr>
        <w:shd w:val="clear" w:color="auto" w:fill="FFFFFF" w:themeFill="background1"/>
        <w:rPr>
          <w:rFonts w:cstheme="minorHAnsi"/>
          <w:b/>
          <w:bCs/>
          <w:sz w:val="24"/>
          <w:szCs w:val="24"/>
        </w:rPr>
      </w:pPr>
    </w:p>
    <w:p w14:paraId="16A536BD" w14:textId="77777777" w:rsidR="005F0D50" w:rsidRDefault="005F0D50" w:rsidP="00F9587F">
      <w:pPr>
        <w:shd w:val="clear" w:color="auto" w:fill="FFFFFF"/>
        <w:tabs>
          <w:tab w:val="left" w:pos="0"/>
        </w:tabs>
        <w:rPr>
          <w:rFonts w:cstheme="minorHAnsi"/>
          <w:b/>
          <w:bCs/>
          <w:sz w:val="24"/>
          <w:szCs w:val="24"/>
        </w:rPr>
      </w:pPr>
    </w:p>
    <w:p w14:paraId="4BA6DBB4" w14:textId="052FD258" w:rsidR="00822114" w:rsidRPr="00C606B2" w:rsidRDefault="00C606B2" w:rsidP="00F9587F">
      <w:pPr>
        <w:shd w:val="clear" w:color="auto" w:fill="FFFFFF"/>
        <w:tabs>
          <w:tab w:val="left" w:pos="0"/>
        </w:tabs>
        <w:rPr>
          <w:rFonts w:cstheme="minorHAnsi"/>
          <w:b/>
          <w:bCs/>
          <w:sz w:val="24"/>
          <w:szCs w:val="24"/>
        </w:rPr>
      </w:pPr>
      <w:r>
        <w:rPr>
          <w:rFonts w:cstheme="minorHAnsi"/>
          <w:b/>
          <w:bCs/>
          <w:sz w:val="24"/>
          <w:szCs w:val="24"/>
        </w:rPr>
        <w:lastRenderedPageBreak/>
        <w:t>3.</w:t>
      </w:r>
      <w:r w:rsidR="007C2A94" w:rsidRPr="00C606B2">
        <w:rPr>
          <w:rFonts w:cstheme="minorHAnsi"/>
          <w:b/>
          <w:bCs/>
          <w:sz w:val="24"/>
          <w:szCs w:val="24"/>
        </w:rPr>
        <w:t xml:space="preserve"> Financial Overview</w:t>
      </w:r>
    </w:p>
    <w:p w14:paraId="3CE37F2D" w14:textId="77777777" w:rsidR="000F2625" w:rsidRDefault="000F2625" w:rsidP="00F9587F">
      <w:pPr>
        <w:tabs>
          <w:tab w:val="left" w:pos="0"/>
        </w:tabs>
        <w:spacing w:after="0"/>
        <w:rPr>
          <w:rFonts w:cstheme="minorHAnsi"/>
          <w:sz w:val="24"/>
          <w:szCs w:val="24"/>
        </w:rPr>
      </w:pPr>
      <w:r w:rsidRPr="000F2625">
        <w:rPr>
          <w:rFonts w:cstheme="minorHAnsi"/>
          <w:sz w:val="24"/>
          <w:szCs w:val="24"/>
        </w:rPr>
        <w:t>One Health’s financial model exemplifies our commitment to empowering healthcare providers and fostering a culture of autonomy and transparency. At its foundation is the use of Relative Value Units (RVUs), a standard framework utilized by payers to determine provider compensation. This system is built on three core components: professional or work RVU (</w:t>
      </w:r>
      <w:proofErr w:type="spellStart"/>
      <w:r w:rsidRPr="000F2625">
        <w:rPr>
          <w:rFonts w:cstheme="minorHAnsi"/>
          <w:sz w:val="24"/>
          <w:szCs w:val="24"/>
        </w:rPr>
        <w:t>wRVU</w:t>
      </w:r>
      <w:proofErr w:type="spellEnd"/>
      <w:r w:rsidRPr="000F2625">
        <w:rPr>
          <w:rFonts w:cstheme="minorHAnsi"/>
          <w:sz w:val="24"/>
          <w:szCs w:val="24"/>
        </w:rPr>
        <w:t xml:space="preserve">), technical or practice expense, and medical malpractice expense. Each Current Procedural Terminology (CPT) code is assigned an RVU, with variations based on factors like geographic location and specialty. One Health offers a competitive </w:t>
      </w:r>
      <w:proofErr w:type="spellStart"/>
      <w:r w:rsidRPr="000F2625">
        <w:rPr>
          <w:rFonts w:cstheme="minorHAnsi"/>
          <w:sz w:val="24"/>
          <w:szCs w:val="24"/>
        </w:rPr>
        <w:t>wRVU</w:t>
      </w:r>
      <w:proofErr w:type="spellEnd"/>
      <w:r w:rsidRPr="000F2625">
        <w:rPr>
          <w:rFonts w:cstheme="minorHAnsi"/>
          <w:sz w:val="24"/>
          <w:szCs w:val="24"/>
        </w:rPr>
        <w:t xml:space="preserve"> professional rate, rewarding providers fairly for the care they deliver and ensuring market-leading compensation.</w:t>
      </w:r>
    </w:p>
    <w:p w14:paraId="52A3FABA" w14:textId="77777777" w:rsidR="00F920C8" w:rsidRPr="000F2625" w:rsidRDefault="00F920C8" w:rsidP="00F9587F">
      <w:pPr>
        <w:tabs>
          <w:tab w:val="left" w:pos="0"/>
        </w:tabs>
        <w:spacing w:after="0"/>
        <w:rPr>
          <w:rFonts w:cstheme="minorHAnsi"/>
          <w:sz w:val="24"/>
          <w:szCs w:val="24"/>
        </w:rPr>
      </w:pPr>
    </w:p>
    <w:p w14:paraId="7E92BCAF" w14:textId="77777777" w:rsidR="000F2625" w:rsidRDefault="000F2625" w:rsidP="00F9587F">
      <w:pPr>
        <w:tabs>
          <w:tab w:val="left" w:pos="0"/>
        </w:tabs>
        <w:spacing w:after="0"/>
        <w:rPr>
          <w:rFonts w:cstheme="minorHAnsi"/>
          <w:sz w:val="24"/>
          <w:szCs w:val="24"/>
        </w:rPr>
      </w:pPr>
      <w:r w:rsidRPr="000F2625">
        <w:rPr>
          <w:rFonts w:cstheme="minorHAnsi"/>
          <w:sz w:val="24"/>
          <w:szCs w:val="24"/>
        </w:rPr>
        <w:t>Beyond the traditional RVU framework, One Health’s innovative financial strategy empowers providers with the tools and knowledge to take charge of their financial success. Providers have full visibility into the number of patients needed to meet their personally set base salary, which is aligned with their goals and preferred practice style. This personalized approach allows providers to design a practice that suits their unique aspirations, fostering flexibility and autonomy while maintaining a strong focus on patient care.</w:t>
      </w:r>
    </w:p>
    <w:p w14:paraId="7ED46742" w14:textId="77777777" w:rsidR="009C25C0" w:rsidRPr="000F2625" w:rsidRDefault="009C25C0" w:rsidP="00F9587F">
      <w:pPr>
        <w:tabs>
          <w:tab w:val="left" w:pos="0"/>
        </w:tabs>
        <w:spacing w:after="0"/>
        <w:rPr>
          <w:rFonts w:cstheme="minorHAnsi"/>
          <w:sz w:val="24"/>
          <w:szCs w:val="24"/>
        </w:rPr>
      </w:pPr>
    </w:p>
    <w:p w14:paraId="5E5D6F85" w14:textId="77777777" w:rsidR="000F2625" w:rsidRDefault="000F2625" w:rsidP="00F9587F">
      <w:pPr>
        <w:tabs>
          <w:tab w:val="left" w:pos="0"/>
        </w:tabs>
        <w:spacing w:after="0"/>
        <w:rPr>
          <w:rFonts w:cstheme="minorHAnsi"/>
          <w:sz w:val="24"/>
          <w:szCs w:val="24"/>
        </w:rPr>
      </w:pPr>
      <w:r w:rsidRPr="000F2625">
        <w:rPr>
          <w:rFonts w:cstheme="minorHAnsi"/>
          <w:sz w:val="24"/>
          <w:szCs w:val="24"/>
        </w:rPr>
        <w:t>Additionally, our financial model integrates value-based care contracts that incentivize providers to deliver high-quality, cost-effective care. These contracts ensure shared success for both patients and providers, driving better outcomes and sustainable healthcare delivery.</w:t>
      </w:r>
    </w:p>
    <w:p w14:paraId="164BA69E" w14:textId="77777777" w:rsidR="009C25C0" w:rsidRPr="000F2625" w:rsidRDefault="009C25C0" w:rsidP="00F9587F">
      <w:pPr>
        <w:tabs>
          <w:tab w:val="left" w:pos="0"/>
        </w:tabs>
        <w:spacing w:after="0"/>
        <w:rPr>
          <w:rFonts w:cstheme="minorHAnsi"/>
          <w:sz w:val="24"/>
          <w:szCs w:val="24"/>
        </w:rPr>
      </w:pPr>
    </w:p>
    <w:p w14:paraId="418C3B86" w14:textId="77777777" w:rsidR="000F2625" w:rsidRPr="000F2625" w:rsidRDefault="000F2625" w:rsidP="00F9587F">
      <w:pPr>
        <w:tabs>
          <w:tab w:val="left" w:pos="0"/>
        </w:tabs>
        <w:spacing w:after="0"/>
        <w:rPr>
          <w:rFonts w:cstheme="minorHAnsi"/>
          <w:sz w:val="24"/>
          <w:szCs w:val="24"/>
        </w:rPr>
      </w:pPr>
      <w:r w:rsidRPr="000F2625">
        <w:rPr>
          <w:rFonts w:cstheme="minorHAnsi"/>
          <w:sz w:val="24"/>
          <w:szCs w:val="24"/>
        </w:rPr>
        <w:t>At One Health, our financial model is more than a compensation system—it is a reimagined approach to provider experience. By empowering providers to shape their financial and professional paths, we cultivate a sense of ownership, satisfaction, and pride that directly translates into exceptional patient care and improved outcomes.</w:t>
      </w:r>
    </w:p>
    <w:p w14:paraId="3A1B197D" w14:textId="77777777" w:rsidR="007C2A94" w:rsidRPr="007C2A94" w:rsidRDefault="007C2A94" w:rsidP="00F9587F">
      <w:pPr>
        <w:tabs>
          <w:tab w:val="left" w:pos="0"/>
        </w:tabs>
        <w:spacing w:after="0"/>
        <w:rPr>
          <w:rFonts w:cstheme="minorHAnsi"/>
          <w:sz w:val="24"/>
          <w:szCs w:val="24"/>
        </w:rPr>
      </w:pPr>
    </w:p>
    <w:p w14:paraId="54A9360C" w14:textId="77777777" w:rsidR="007C2A94" w:rsidRDefault="007C2A94" w:rsidP="00F9587F">
      <w:pPr>
        <w:tabs>
          <w:tab w:val="left" w:pos="0"/>
        </w:tabs>
        <w:spacing w:after="0"/>
        <w:rPr>
          <w:rFonts w:cstheme="minorHAnsi"/>
          <w:sz w:val="24"/>
          <w:szCs w:val="24"/>
        </w:rPr>
      </w:pPr>
    </w:p>
    <w:p w14:paraId="77810710" w14:textId="77777777" w:rsidR="009C25C0" w:rsidRDefault="009C25C0" w:rsidP="00F9587F">
      <w:pPr>
        <w:tabs>
          <w:tab w:val="left" w:pos="0"/>
        </w:tabs>
        <w:spacing w:after="0"/>
        <w:rPr>
          <w:rFonts w:cstheme="minorHAnsi"/>
          <w:sz w:val="24"/>
          <w:szCs w:val="24"/>
        </w:rPr>
      </w:pPr>
    </w:p>
    <w:p w14:paraId="06548E73" w14:textId="77777777" w:rsidR="009C25C0" w:rsidRDefault="009C25C0" w:rsidP="00F9587F">
      <w:pPr>
        <w:tabs>
          <w:tab w:val="left" w:pos="0"/>
        </w:tabs>
        <w:spacing w:after="0"/>
        <w:rPr>
          <w:rFonts w:cstheme="minorHAnsi"/>
          <w:b/>
          <w:bCs/>
          <w:sz w:val="24"/>
          <w:szCs w:val="24"/>
        </w:rPr>
      </w:pPr>
    </w:p>
    <w:p w14:paraId="4B4B6FA1" w14:textId="77777777" w:rsidR="007C2A94" w:rsidRDefault="007C2A94" w:rsidP="00F9587F">
      <w:pPr>
        <w:tabs>
          <w:tab w:val="left" w:pos="0"/>
        </w:tabs>
        <w:spacing w:after="0"/>
        <w:rPr>
          <w:rFonts w:cstheme="minorHAnsi"/>
          <w:b/>
          <w:bCs/>
          <w:sz w:val="24"/>
          <w:szCs w:val="24"/>
        </w:rPr>
      </w:pPr>
    </w:p>
    <w:p w14:paraId="17B14015" w14:textId="77777777" w:rsidR="007C2A94" w:rsidRDefault="007C2A94" w:rsidP="00F9587F">
      <w:pPr>
        <w:tabs>
          <w:tab w:val="left" w:pos="0"/>
        </w:tabs>
        <w:spacing w:after="0"/>
        <w:rPr>
          <w:rFonts w:cstheme="minorHAnsi"/>
          <w:b/>
          <w:bCs/>
          <w:sz w:val="24"/>
          <w:szCs w:val="24"/>
        </w:rPr>
      </w:pPr>
    </w:p>
    <w:p w14:paraId="03429227" w14:textId="77777777" w:rsidR="007C2A94" w:rsidRDefault="007C2A94" w:rsidP="00F9587F">
      <w:pPr>
        <w:tabs>
          <w:tab w:val="left" w:pos="0"/>
        </w:tabs>
        <w:spacing w:after="0"/>
        <w:rPr>
          <w:rFonts w:cstheme="minorHAnsi"/>
          <w:b/>
          <w:bCs/>
          <w:sz w:val="24"/>
          <w:szCs w:val="24"/>
        </w:rPr>
      </w:pPr>
    </w:p>
    <w:p w14:paraId="555623D2" w14:textId="77777777" w:rsidR="007C2A94" w:rsidRDefault="007C2A94" w:rsidP="00F9587F">
      <w:pPr>
        <w:tabs>
          <w:tab w:val="left" w:pos="0"/>
        </w:tabs>
        <w:spacing w:after="0"/>
        <w:rPr>
          <w:rFonts w:cstheme="minorHAnsi"/>
          <w:b/>
          <w:bCs/>
          <w:sz w:val="24"/>
          <w:szCs w:val="24"/>
        </w:rPr>
      </w:pPr>
    </w:p>
    <w:p w14:paraId="4570D5E8" w14:textId="77777777" w:rsidR="007C2A94" w:rsidRDefault="007C2A94" w:rsidP="00F9587F">
      <w:pPr>
        <w:tabs>
          <w:tab w:val="left" w:pos="0"/>
        </w:tabs>
        <w:spacing w:after="0"/>
        <w:rPr>
          <w:rFonts w:cstheme="minorHAnsi"/>
          <w:b/>
          <w:bCs/>
          <w:sz w:val="24"/>
          <w:szCs w:val="24"/>
        </w:rPr>
      </w:pPr>
    </w:p>
    <w:p w14:paraId="4D089EA5" w14:textId="77777777" w:rsidR="007C2A94" w:rsidRDefault="007C2A94" w:rsidP="00F9587F">
      <w:pPr>
        <w:tabs>
          <w:tab w:val="left" w:pos="0"/>
        </w:tabs>
        <w:spacing w:after="0"/>
        <w:rPr>
          <w:rFonts w:cstheme="minorHAnsi"/>
          <w:b/>
          <w:bCs/>
          <w:sz w:val="24"/>
          <w:szCs w:val="24"/>
        </w:rPr>
      </w:pPr>
    </w:p>
    <w:p w14:paraId="58E3E8E4" w14:textId="77777777" w:rsidR="00193D60" w:rsidRDefault="00193D60" w:rsidP="00F9587F">
      <w:pPr>
        <w:tabs>
          <w:tab w:val="left" w:pos="0"/>
        </w:tabs>
        <w:spacing w:after="0"/>
        <w:rPr>
          <w:rFonts w:cstheme="minorHAnsi"/>
          <w:b/>
          <w:bCs/>
          <w:sz w:val="24"/>
          <w:szCs w:val="24"/>
        </w:rPr>
      </w:pPr>
    </w:p>
    <w:p w14:paraId="20DE6B39" w14:textId="77777777" w:rsidR="00E264D8" w:rsidRDefault="00E264D8" w:rsidP="00F9587F">
      <w:pPr>
        <w:tabs>
          <w:tab w:val="left" w:pos="0"/>
        </w:tabs>
        <w:spacing w:after="0"/>
        <w:rPr>
          <w:rFonts w:cstheme="minorHAnsi"/>
          <w:b/>
          <w:bCs/>
          <w:sz w:val="24"/>
          <w:szCs w:val="24"/>
        </w:rPr>
      </w:pPr>
    </w:p>
    <w:p w14:paraId="2880F816" w14:textId="77777777" w:rsidR="00F9587F" w:rsidRDefault="00F9587F" w:rsidP="00F9587F">
      <w:pPr>
        <w:tabs>
          <w:tab w:val="left" w:pos="0"/>
        </w:tabs>
        <w:spacing w:after="0"/>
        <w:rPr>
          <w:rFonts w:cstheme="minorHAnsi"/>
          <w:b/>
          <w:bCs/>
          <w:sz w:val="24"/>
          <w:szCs w:val="24"/>
        </w:rPr>
      </w:pPr>
    </w:p>
    <w:p w14:paraId="24FE66EC" w14:textId="77777777" w:rsidR="00F9587F" w:rsidRDefault="00F9587F" w:rsidP="00F9587F">
      <w:pPr>
        <w:tabs>
          <w:tab w:val="left" w:pos="0"/>
        </w:tabs>
        <w:spacing w:after="0"/>
        <w:rPr>
          <w:rFonts w:cstheme="minorHAnsi"/>
          <w:b/>
          <w:bCs/>
          <w:sz w:val="24"/>
          <w:szCs w:val="24"/>
        </w:rPr>
      </w:pPr>
    </w:p>
    <w:p w14:paraId="17DD6C9B" w14:textId="77777777" w:rsidR="00F9587F" w:rsidRDefault="00F9587F" w:rsidP="00F9587F">
      <w:pPr>
        <w:tabs>
          <w:tab w:val="left" w:pos="0"/>
        </w:tabs>
        <w:spacing w:after="0"/>
        <w:rPr>
          <w:rFonts w:cstheme="minorHAnsi"/>
          <w:b/>
          <w:bCs/>
          <w:sz w:val="24"/>
          <w:szCs w:val="24"/>
        </w:rPr>
      </w:pPr>
    </w:p>
    <w:p w14:paraId="21CADB68" w14:textId="77AFCE93" w:rsidR="00F932D0" w:rsidRDefault="00F932D0" w:rsidP="00F9587F">
      <w:pPr>
        <w:shd w:val="clear" w:color="auto" w:fill="FFFFFF"/>
        <w:tabs>
          <w:tab w:val="left" w:pos="0"/>
        </w:tabs>
        <w:rPr>
          <w:rFonts w:cstheme="minorHAnsi"/>
          <w:b/>
          <w:bCs/>
          <w:sz w:val="24"/>
          <w:szCs w:val="24"/>
        </w:rPr>
      </w:pPr>
      <w:r>
        <w:rPr>
          <w:rFonts w:cstheme="minorHAnsi"/>
          <w:b/>
          <w:bCs/>
          <w:sz w:val="24"/>
          <w:szCs w:val="24"/>
        </w:rPr>
        <w:lastRenderedPageBreak/>
        <w:t>4. Operational Highlights</w:t>
      </w:r>
    </w:p>
    <w:p w14:paraId="61ED04FB" w14:textId="249C437D" w:rsidR="005E57A1" w:rsidRDefault="00F9587F" w:rsidP="00F9587F">
      <w:pPr>
        <w:shd w:val="clear" w:color="auto" w:fill="FFFFFF" w:themeFill="background1"/>
        <w:tabs>
          <w:tab w:val="left" w:pos="180"/>
        </w:tabs>
        <w:ind w:left="270"/>
        <w:rPr>
          <w:b/>
          <w:bCs/>
          <w:sz w:val="24"/>
          <w:szCs w:val="24"/>
        </w:rPr>
      </w:pPr>
      <w:r>
        <w:rPr>
          <w:b/>
          <w:bCs/>
          <w:sz w:val="24"/>
          <w:szCs w:val="24"/>
        </w:rPr>
        <w:tab/>
      </w:r>
      <w:r w:rsidR="0EB0513A" w:rsidRPr="5AC2E54A">
        <w:rPr>
          <w:b/>
          <w:bCs/>
          <w:sz w:val="24"/>
          <w:szCs w:val="24"/>
        </w:rPr>
        <w:t>4.1 Growth</w:t>
      </w:r>
      <w:r w:rsidR="00F932D0" w:rsidRPr="5AC2E54A">
        <w:rPr>
          <w:b/>
          <w:bCs/>
          <w:sz w:val="24"/>
          <w:szCs w:val="24"/>
        </w:rPr>
        <w:t xml:space="preserve"> and Expansion</w:t>
      </w:r>
    </w:p>
    <w:p w14:paraId="34FA486B" w14:textId="77777777" w:rsidR="00A13628" w:rsidRDefault="005A2151" w:rsidP="005A2151">
      <w:pPr>
        <w:shd w:val="clear" w:color="auto" w:fill="FFFFFF" w:themeFill="background1"/>
        <w:tabs>
          <w:tab w:val="left" w:pos="0"/>
        </w:tabs>
        <w:rPr>
          <w:sz w:val="24"/>
          <w:szCs w:val="24"/>
        </w:rPr>
      </w:pPr>
      <w:r w:rsidRPr="005A2151">
        <w:rPr>
          <w:sz w:val="24"/>
          <w:szCs w:val="24"/>
        </w:rPr>
        <w:t>2025 was an exceptional year of growth and expansion for One Health. We welcomed 48 new providers and more than 100 additional teammates, strengthening our ability to deliver high-quality care. Our footprint expanded with the opening of a new OBGYN clinic at Atrium Lake Norman Hospital, a new primary care practice in Mooresville Town Center, and the launch of a Virtual Care Department serving the entire One Health market. Looking ahead, we are excited to continue this momentum and anticipate further growth and innovation in 2026.</w:t>
      </w:r>
      <w:r w:rsidR="00461483">
        <w:rPr>
          <w:sz w:val="24"/>
          <w:szCs w:val="24"/>
        </w:rPr>
        <w:t xml:space="preserve">  </w:t>
      </w:r>
    </w:p>
    <w:p w14:paraId="29110D95" w14:textId="27F944B8" w:rsidR="00A13628" w:rsidRDefault="00461483" w:rsidP="00A13628">
      <w:pPr>
        <w:shd w:val="clear" w:color="auto" w:fill="FFFFFF" w:themeFill="background1"/>
        <w:tabs>
          <w:tab w:val="left" w:pos="0"/>
        </w:tabs>
        <w:rPr>
          <w:b/>
          <w:bCs/>
          <w:sz w:val="24"/>
          <w:szCs w:val="24"/>
        </w:rPr>
      </w:pPr>
      <w:r w:rsidRPr="00A13628">
        <w:rPr>
          <w:b/>
          <w:bCs/>
          <w:sz w:val="24"/>
          <w:szCs w:val="24"/>
        </w:rPr>
        <w:t>Here are several other key highlights for 2025:</w:t>
      </w:r>
    </w:p>
    <w:p w14:paraId="6D9A871F" w14:textId="07E592D9" w:rsidR="000A1C83" w:rsidRDefault="000A1C83" w:rsidP="00A13628">
      <w:pPr>
        <w:shd w:val="clear" w:color="auto" w:fill="FFFFFF" w:themeFill="background1"/>
        <w:tabs>
          <w:tab w:val="left" w:pos="0"/>
        </w:tabs>
        <w:rPr>
          <w:b/>
          <w:bCs/>
          <w:sz w:val="24"/>
          <w:szCs w:val="24"/>
        </w:rPr>
      </w:pPr>
      <w:proofErr w:type="spellStart"/>
      <w:r>
        <w:rPr>
          <w:b/>
          <w:bCs/>
          <w:sz w:val="24"/>
          <w:szCs w:val="24"/>
        </w:rPr>
        <w:t>Agilix</w:t>
      </w:r>
      <w:proofErr w:type="spellEnd"/>
    </w:p>
    <w:p w14:paraId="4CEE58BE" w14:textId="4DFC0609" w:rsidR="000A1C83" w:rsidRPr="008B18CF" w:rsidRDefault="008B18CF" w:rsidP="00A13628">
      <w:pPr>
        <w:shd w:val="clear" w:color="auto" w:fill="FFFFFF" w:themeFill="background1"/>
        <w:tabs>
          <w:tab w:val="left" w:pos="0"/>
        </w:tabs>
        <w:rPr>
          <w:sz w:val="24"/>
          <w:szCs w:val="24"/>
        </w:rPr>
      </w:pPr>
      <w:r w:rsidRPr="008B18CF">
        <w:rPr>
          <w:sz w:val="24"/>
          <w:szCs w:val="24"/>
        </w:rPr>
        <w:t xml:space="preserve">Early in 2025, One Health introduced the </w:t>
      </w:r>
      <w:proofErr w:type="spellStart"/>
      <w:r w:rsidRPr="008B18CF">
        <w:rPr>
          <w:sz w:val="24"/>
          <w:szCs w:val="24"/>
        </w:rPr>
        <w:t>Agilix</w:t>
      </w:r>
      <w:proofErr w:type="spellEnd"/>
      <w:r w:rsidRPr="008B18CF">
        <w:rPr>
          <w:sz w:val="24"/>
          <w:szCs w:val="24"/>
        </w:rPr>
        <w:t xml:space="preserve"> program with an initial focus on maternity care, providing expectant mothers with personalized nutrition support and remote monitoring. Building on its success, we have now expanded </w:t>
      </w:r>
      <w:proofErr w:type="spellStart"/>
      <w:r w:rsidRPr="008B18CF">
        <w:rPr>
          <w:sz w:val="24"/>
          <w:szCs w:val="24"/>
        </w:rPr>
        <w:t>Agilix</w:t>
      </w:r>
      <w:proofErr w:type="spellEnd"/>
      <w:r w:rsidRPr="008B18CF">
        <w:rPr>
          <w:sz w:val="24"/>
          <w:szCs w:val="24"/>
        </w:rPr>
        <w:t xml:space="preserve"> across all our clinics and made it available to every patient in the One Health network. This rollout ensures that patients throughout our system can benefit from evidence-based dietary guidance, smart technology integration, and coordinated care with their providers—delivering a more comprehensive approach to health and wellness.</w:t>
      </w:r>
    </w:p>
    <w:p w14:paraId="6FB0E713" w14:textId="796D3516" w:rsidR="00A13628" w:rsidRDefault="00A13628" w:rsidP="00A13628">
      <w:pPr>
        <w:shd w:val="clear" w:color="auto" w:fill="FFFFFF" w:themeFill="background1"/>
        <w:tabs>
          <w:tab w:val="left" w:pos="0"/>
        </w:tabs>
        <w:rPr>
          <w:b/>
          <w:bCs/>
          <w:sz w:val="24"/>
          <w:szCs w:val="24"/>
        </w:rPr>
      </w:pPr>
      <w:r w:rsidRPr="00461483">
        <w:rPr>
          <w:b/>
          <w:bCs/>
          <w:sz w:val="24"/>
          <w:szCs w:val="24"/>
        </w:rPr>
        <w:t>APP Training Program</w:t>
      </w:r>
    </w:p>
    <w:p w14:paraId="385FAE52" w14:textId="070F9617" w:rsidR="00F57F29" w:rsidRPr="00F57F29" w:rsidRDefault="00A13628" w:rsidP="00F9587F">
      <w:pPr>
        <w:shd w:val="clear" w:color="auto" w:fill="FFFFFF" w:themeFill="background1"/>
        <w:tabs>
          <w:tab w:val="left" w:pos="0"/>
        </w:tabs>
        <w:rPr>
          <w:sz w:val="24"/>
          <w:szCs w:val="24"/>
        </w:rPr>
      </w:pPr>
      <w:r w:rsidRPr="00A13628">
        <w:rPr>
          <w:sz w:val="24"/>
          <w:szCs w:val="24"/>
        </w:rPr>
        <w:t>In April 2025, One Health launched its Advanced Practice Provider (APP) Training Program, a comprehensive initiative designed to support newly graduated APPs as they transition into practice. The program pairs each participant with an experienced physician or APP mentor, fostering clinical confidence through collaborative clinic experiences and progressive scheduling. In addition to hands-on mentorship, the curriculum includes a robust didactic series featuring lectures, journal clubs, case discussions, and specialty shadowing opportunities. This structured approach ensures that APPs not only enhance their clinical acumen but also immerse themselves in One Health’s patient-centered culture, promoting professional growth and excellence in care delivery.</w:t>
      </w:r>
    </w:p>
    <w:p w14:paraId="571FC124" w14:textId="77777777" w:rsidR="00F57F29" w:rsidRPr="00F57F29" w:rsidRDefault="00F57F29" w:rsidP="00F57F29">
      <w:pPr>
        <w:shd w:val="clear" w:color="auto" w:fill="FFFFFF" w:themeFill="background1"/>
        <w:tabs>
          <w:tab w:val="left" w:pos="0"/>
        </w:tabs>
        <w:rPr>
          <w:b/>
          <w:bCs/>
          <w:sz w:val="24"/>
          <w:szCs w:val="24"/>
        </w:rPr>
      </w:pPr>
      <w:r w:rsidRPr="00F57F29">
        <w:rPr>
          <w:b/>
          <w:bCs/>
          <w:sz w:val="24"/>
          <w:szCs w:val="24"/>
        </w:rPr>
        <w:t>Leadership Academy</w:t>
      </w:r>
    </w:p>
    <w:p w14:paraId="4CD3EE63" w14:textId="5A26A5F5" w:rsidR="000A1C83" w:rsidRPr="008B18CF" w:rsidRDefault="0097188F" w:rsidP="00F9587F">
      <w:pPr>
        <w:shd w:val="clear" w:color="auto" w:fill="FFFFFF" w:themeFill="background1"/>
        <w:tabs>
          <w:tab w:val="left" w:pos="0"/>
        </w:tabs>
        <w:rPr>
          <w:sz w:val="24"/>
          <w:szCs w:val="24"/>
        </w:rPr>
      </w:pPr>
      <w:r w:rsidRPr="0097188F">
        <w:rPr>
          <w:sz w:val="24"/>
          <w:szCs w:val="24"/>
        </w:rPr>
        <w:t xml:space="preserve">In April 2025, One Health launched the Leadership Academy, a strategic initiative designed to cultivate the next generation of provider leaders. This program delivers quarterly, full-day sessions focused on developing essential leadership competencies, including financial management, strategic planning, recruitment, mentoring, and communication skills. The Academy bridges the gap between clinical and administrative medicine, empowering participants to lead effectively at both the clinic and organizational levels. By fostering collaboration and innovation, the Leadership Academy reinforces One Health’s commitment to </w:t>
      </w:r>
      <w:r w:rsidRPr="0097188F">
        <w:rPr>
          <w:sz w:val="24"/>
          <w:szCs w:val="24"/>
        </w:rPr>
        <w:lastRenderedPageBreak/>
        <w:t>building strong, purpose-driven leaders who can advance high-value care and strengthen partnerships across our health system.</w:t>
      </w:r>
    </w:p>
    <w:p w14:paraId="7D1432C6" w14:textId="55E11E99" w:rsidR="00F932D0" w:rsidRPr="0096522F" w:rsidRDefault="0099782E" w:rsidP="00F9587F">
      <w:pPr>
        <w:shd w:val="clear" w:color="auto" w:fill="FFFFFF" w:themeFill="background1"/>
        <w:tabs>
          <w:tab w:val="left" w:pos="0"/>
        </w:tabs>
        <w:rPr>
          <w:b/>
          <w:bCs/>
          <w:sz w:val="24"/>
          <w:szCs w:val="24"/>
        </w:rPr>
      </w:pPr>
      <w:r>
        <w:rPr>
          <w:b/>
          <w:bCs/>
          <w:sz w:val="24"/>
          <w:szCs w:val="24"/>
        </w:rPr>
        <w:t>Virtual Care Department</w:t>
      </w:r>
      <w:r w:rsidR="32AA1008" w:rsidRPr="0096522F">
        <w:rPr>
          <w:b/>
          <w:bCs/>
          <w:sz w:val="24"/>
          <w:szCs w:val="24"/>
        </w:rPr>
        <w:t xml:space="preserve">: </w:t>
      </w:r>
    </w:p>
    <w:p w14:paraId="5A48CB95" w14:textId="3284D801" w:rsidR="00C2783C" w:rsidRPr="007B005A" w:rsidRDefault="008E4469" w:rsidP="00F9587F">
      <w:pPr>
        <w:shd w:val="clear" w:color="auto" w:fill="FFFFFF" w:themeFill="background1"/>
        <w:tabs>
          <w:tab w:val="left" w:pos="0"/>
        </w:tabs>
        <w:rPr>
          <w:sz w:val="24"/>
          <w:szCs w:val="24"/>
        </w:rPr>
      </w:pPr>
      <w:r w:rsidRPr="008E4469">
        <w:rPr>
          <w:sz w:val="24"/>
          <w:szCs w:val="24"/>
        </w:rPr>
        <w:t>In July 2025, One Health launched its Virtual Care Department, providing patients with convenient access to care from 8:00 a.m. to 5:00 p.m., five days a week. This initiative represents another way we are meeting the evolving needs of our patients by offering flexible, accessible healthcare options. Looking ahead, we are excited to expand these services even further in 2026 to ensure more comprehensive virtual care for our community.</w:t>
      </w:r>
    </w:p>
    <w:p w14:paraId="45EFDFD2" w14:textId="32810169" w:rsidR="0096522F" w:rsidRPr="0096522F" w:rsidRDefault="008B18CF" w:rsidP="00F9587F">
      <w:pPr>
        <w:tabs>
          <w:tab w:val="left" w:pos="0"/>
        </w:tabs>
        <w:rPr>
          <w:rFonts w:cstheme="minorHAnsi"/>
          <w:b/>
          <w:bCs/>
          <w:sz w:val="24"/>
          <w:szCs w:val="24"/>
        </w:rPr>
      </w:pPr>
      <w:r>
        <w:rPr>
          <w:rFonts w:cstheme="minorHAnsi"/>
          <w:b/>
          <w:bCs/>
          <w:sz w:val="24"/>
          <w:szCs w:val="24"/>
        </w:rPr>
        <w:t>5</w:t>
      </w:r>
      <w:r w:rsidRPr="008B18CF">
        <w:rPr>
          <w:rFonts w:cstheme="minorHAnsi"/>
          <w:b/>
          <w:bCs/>
          <w:sz w:val="24"/>
          <w:szCs w:val="24"/>
          <w:vertAlign w:val="superscript"/>
        </w:rPr>
        <w:t>th</w:t>
      </w:r>
      <w:r>
        <w:rPr>
          <w:rFonts w:cstheme="minorHAnsi"/>
          <w:b/>
          <w:bCs/>
          <w:sz w:val="24"/>
          <w:szCs w:val="24"/>
        </w:rPr>
        <w:t xml:space="preserve"> Extended Hours Care facility</w:t>
      </w:r>
      <w:r w:rsidR="4E68FCE8" w:rsidRPr="0096522F">
        <w:rPr>
          <w:rFonts w:cstheme="minorHAnsi"/>
          <w:b/>
          <w:bCs/>
          <w:sz w:val="24"/>
          <w:szCs w:val="24"/>
        </w:rPr>
        <w:t xml:space="preserve">: </w:t>
      </w:r>
    </w:p>
    <w:p w14:paraId="1B23A1FB" w14:textId="77777777" w:rsidR="008F5BB4" w:rsidRPr="008F5BB4" w:rsidRDefault="008F5BB4" w:rsidP="008F5BB4">
      <w:pPr>
        <w:spacing w:after="0"/>
        <w:contextualSpacing/>
        <w:rPr>
          <w:sz w:val="24"/>
          <w:szCs w:val="24"/>
        </w:rPr>
      </w:pPr>
      <w:r w:rsidRPr="008F5BB4">
        <w:rPr>
          <w:sz w:val="24"/>
          <w:szCs w:val="24"/>
        </w:rPr>
        <w:t>In October 2025, One Health opened a new primary care practice in Mooresville, NC, further strengthening our presence in the region. This location also features our fifth extended hours and urgent care team in the greater Charlotte area, providing patients with more convenient access to care when they need it most. As part of our ongoing commitment to the community, we plan to continue expanding extended hours across all our sites to ensure we meet the evolving needs of our patients.</w:t>
      </w:r>
    </w:p>
    <w:p w14:paraId="577B41AF" w14:textId="296F7FA0" w:rsidR="00F9587F" w:rsidRDefault="00F9587F" w:rsidP="130F4A49">
      <w:pPr>
        <w:spacing w:after="0"/>
        <w:contextualSpacing/>
        <w:rPr>
          <w:b/>
          <w:bCs/>
          <w:sz w:val="24"/>
          <w:szCs w:val="24"/>
        </w:rPr>
      </w:pPr>
    </w:p>
    <w:p w14:paraId="59D34299" w14:textId="77777777" w:rsidR="000D2AEE" w:rsidRDefault="000D2AEE" w:rsidP="000D2AEE">
      <w:pPr>
        <w:spacing w:after="0"/>
        <w:contextualSpacing/>
        <w:rPr>
          <w:b/>
          <w:bCs/>
          <w:sz w:val="24"/>
          <w:szCs w:val="24"/>
        </w:rPr>
      </w:pPr>
      <w:r w:rsidRPr="000D2AEE">
        <w:rPr>
          <w:b/>
          <w:bCs/>
          <w:sz w:val="24"/>
          <w:szCs w:val="24"/>
        </w:rPr>
        <w:t xml:space="preserve">PharmD Services: </w:t>
      </w:r>
    </w:p>
    <w:p w14:paraId="07EAE81C" w14:textId="77777777" w:rsidR="000D2AEE" w:rsidRDefault="000D2AEE" w:rsidP="000D2AEE">
      <w:pPr>
        <w:spacing w:after="0"/>
        <w:contextualSpacing/>
        <w:rPr>
          <w:b/>
          <w:bCs/>
          <w:sz w:val="24"/>
          <w:szCs w:val="24"/>
        </w:rPr>
      </w:pPr>
    </w:p>
    <w:p w14:paraId="633A7622" w14:textId="7B7CB818" w:rsidR="000D2AEE" w:rsidRPr="000D2AEE" w:rsidRDefault="000D2AEE" w:rsidP="000D2AEE">
      <w:pPr>
        <w:spacing w:after="0"/>
        <w:contextualSpacing/>
        <w:rPr>
          <w:b/>
          <w:bCs/>
          <w:sz w:val="24"/>
          <w:szCs w:val="24"/>
        </w:rPr>
      </w:pPr>
      <w:r w:rsidRPr="000D2AEE">
        <w:rPr>
          <w:sz w:val="24"/>
          <w:szCs w:val="24"/>
        </w:rPr>
        <w:t>In 2025, One Health continued to strengthen its pharmacy program by welcoming two new full-time pharmacists to our team. Olivia Philippart joined us in June and serves clinics in our Lake Norman region</w:t>
      </w:r>
      <w:r w:rsidR="00E95B85">
        <w:rPr>
          <w:sz w:val="24"/>
          <w:szCs w:val="24"/>
        </w:rPr>
        <w:t xml:space="preserve">. </w:t>
      </w:r>
      <w:r w:rsidRPr="000D2AEE">
        <w:rPr>
          <w:sz w:val="24"/>
          <w:szCs w:val="24"/>
        </w:rPr>
        <w:t>Amy Wortkoetter came on board in August to support clinics in the Winston-Salem region. These additions expand our ability to provide comprehensive medication management and personalized PharmD consultations, both in-person and virtually, across a broader geographic footprint. We remain committed to delivering high-quality pharmacy services and continuing our successful partnership with Wingate School of Pharmacy, which offers valuable training opportunities for future pharmacy leaders while enhancing patient care.</w:t>
      </w:r>
    </w:p>
    <w:p w14:paraId="49D19204" w14:textId="370E310C" w:rsidR="130F4A49" w:rsidRDefault="130F4A49" w:rsidP="130F4A49">
      <w:pPr>
        <w:spacing w:after="0"/>
        <w:contextualSpacing/>
        <w:rPr>
          <w:b/>
          <w:bCs/>
          <w:sz w:val="24"/>
          <w:szCs w:val="24"/>
        </w:rPr>
      </w:pPr>
    </w:p>
    <w:p w14:paraId="6B7DA13F" w14:textId="77777777" w:rsidR="003367D0" w:rsidRDefault="003367D0" w:rsidP="130F4A49">
      <w:pPr>
        <w:spacing w:after="0"/>
        <w:contextualSpacing/>
        <w:rPr>
          <w:b/>
          <w:bCs/>
          <w:sz w:val="24"/>
          <w:szCs w:val="24"/>
        </w:rPr>
      </w:pPr>
    </w:p>
    <w:p w14:paraId="08C059A9" w14:textId="77777777" w:rsidR="003367D0" w:rsidRDefault="003367D0" w:rsidP="130F4A49">
      <w:pPr>
        <w:spacing w:after="0"/>
        <w:contextualSpacing/>
        <w:rPr>
          <w:b/>
          <w:bCs/>
          <w:sz w:val="24"/>
          <w:szCs w:val="24"/>
        </w:rPr>
      </w:pPr>
    </w:p>
    <w:p w14:paraId="66CDD277" w14:textId="77777777" w:rsidR="003367D0" w:rsidRDefault="003367D0" w:rsidP="130F4A49">
      <w:pPr>
        <w:spacing w:after="0"/>
        <w:contextualSpacing/>
        <w:rPr>
          <w:b/>
          <w:bCs/>
          <w:sz w:val="24"/>
          <w:szCs w:val="24"/>
        </w:rPr>
      </w:pPr>
    </w:p>
    <w:p w14:paraId="5D0F567E" w14:textId="77777777" w:rsidR="003367D0" w:rsidRDefault="003367D0" w:rsidP="130F4A49">
      <w:pPr>
        <w:spacing w:after="0"/>
        <w:contextualSpacing/>
        <w:rPr>
          <w:b/>
          <w:bCs/>
          <w:sz w:val="24"/>
          <w:szCs w:val="24"/>
        </w:rPr>
      </w:pPr>
    </w:p>
    <w:p w14:paraId="3D2BC8AD" w14:textId="77777777" w:rsidR="003367D0" w:rsidRDefault="003367D0" w:rsidP="130F4A49">
      <w:pPr>
        <w:spacing w:after="0"/>
        <w:contextualSpacing/>
        <w:rPr>
          <w:b/>
          <w:bCs/>
          <w:sz w:val="24"/>
          <w:szCs w:val="24"/>
        </w:rPr>
      </w:pPr>
    </w:p>
    <w:p w14:paraId="48C388FA" w14:textId="77777777" w:rsidR="003367D0" w:rsidRDefault="003367D0" w:rsidP="130F4A49">
      <w:pPr>
        <w:spacing w:after="0"/>
        <w:contextualSpacing/>
        <w:rPr>
          <w:b/>
          <w:bCs/>
          <w:sz w:val="24"/>
          <w:szCs w:val="24"/>
        </w:rPr>
      </w:pPr>
    </w:p>
    <w:p w14:paraId="678610B9" w14:textId="77777777" w:rsidR="003367D0" w:rsidRDefault="003367D0" w:rsidP="130F4A49">
      <w:pPr>
        <w:spacing w:after="0"/>
        <w:contextualSpacing/>
        <w:rPr>
          <w:b/>
          <w:bCs/>
          <w:sz w:val="24"/>
          <w:szCs w:val="24"/>
        </w:rPr>
      </w:pPr>
    </w:p>
    <w:p w14:paraId="32824015" w14:textId="77777777" w:rsidR="003367D0" w:rsidRDefault="003367D0" w:rsidP="130F4A49">
      <w:pPr>
        <w:spacing w:after="0"/>
        <w:contextualSpacing/>
        <w:rPr>
          <w:b/>
          <w:bCs/>
          <w:sz w:val="24"/>
          <w:szCs w:val="24"/>
        </w:rPr>
      </w:pPr>
    </w:p>
    <w:p w14:paraId="5EEB4BAE" w14:textId="77777777" w:rsidR="003367D0" w:rsidRDefault="003367D0" w:rsidP="130F4A49">
      <w:pPr>
        <w:spacing w:after="0"/>
        <w:contextualSpacing/>
        <w:rPr>
          <w:b/>
          <w:bCs/>
          <w:sz w:val="24"/>
          <w:szCs w:val="24"/>
        </w:rPr>
      </w:pPr>
    </w:p>
    <w:p w14:paraId="75DECDF4" w14:textId="77777777" w:rsidR="003367D0" w:rsidRDefault="003367D0" w:rsidP="130F4A49">
      <w:pPr>
        <w:spacing w:after="0"/>
        <w:contextualSpacing/>
        <w:rPr>
          <w:b/>
          <w:bCs/>
          <w:sz w:val="24"/>
          <w:szCs w:val="24"/>
        </w:rPr>
      </w:pPr>
    </w:p>
    <w:p w14:paraId="5A4F18FA" w14:textId="77777777" w:rsidR="009A4E85" w:rsidRDefault="009A4E85" w:rsidP="152F41A8">
      <w:pPr>
        <w:spacing w:after="0"/>
        <w:rPr>
          <w:b/>
          <w:sz w:val="24"/>
          <w:szCs w:val="24"/>
        </w:rPr>
      </w:pPr>
    </w:p>
    <w:p w14:paraId="1F114F65" w14:textId="7673FA1D" w:rsidR="00DE20E1" w:rsidRDefault="00C03A43" w:rsidP="77D7FE12">
      <w:pPr>
        <w:spacing w:after="0"/>
        <w:rPr>
          <w:b/>
          <w:sz w:val="24"/>
          <w:szCs w:val="24"/>
        </w:rPr>
      </w:pPr>
      <w:r w:rsidRPr="77D7FE12">
        <w:rPr>
          <w:b/>
          <w:sz w:val="24"/>
          <w:szCs w:val="24"/>
        </w:rPr>
        <w:lastRenderedPageBreak/>
        <w:t>5</w:t>
      </w:r>
      <w:r w:rsidR="00DE20E1" w:rsidRPr="77D7FE12">
        <w:rPr>
          <w:b/>
          <w:sz w:val="24"/>
          <w:szCs w:val="24"/>
        </w:rPr>
        <w:t>.  Healthcare Services</w:t>
      </w:r>
    </w:p>
    <w:p w14:paraId="78DA9B48" w14:textId="77777777" w:rsidR="005E57A1" w:rsidRDefault="005E57A1" w:rsidP="77D7FE12">
      <w:pPr>
        <w:spacing w:after="0"/>
        <w:rPr>
          <w:b/>
          <w:sz w:val="24"/>
          <w:szCs w:val="24"/>
        </w:rPr>
      </w:pPr>
    </w:p>
    <w:p w14:paraId="3854626A" w14:textId="41930853" w:rsidR="009F3F0C" w:rsidRPr="009F3F0C" w:rsidRDefault="009F3F0C" w:rsidP="005E57A1">
      <w:pPr>
        <w:tabs>
          <w:tab w:val="left" w:pos="720"/>
        </w:tabs>
        <w:spacing w:after="0"/>
        <w:rPr>
          <w:sz w:val="24"/>
          <w:szCs w:val="24"/>
        </w:rPr>
      </w:pPr>
      <w:r w:rsidRPr="77D7FE12">
        <w:rPr>
          <w:sz w:val="24"/>
          <w:szCs w:val="24"/>
        </w:rPr>
        <w:t xml:space="preserve">At One Health, we </w:t>
      </w:r>
      <w:r w:rsidR="005E4AEC" w:rsidRPr="77D7FE12">
        <w:rPr>
          <w:sz w:val="24"/>
          <w:szCs w:val="24"/>
        </w:rPr>
        <w:t>provide</w:t>
      </w:r>
      <w:r w:rsidRPr="77D7FE12">
        <w:rPr>
          <w:sz w:val="24"/>
          <w:szCs w:val="24"/>
        </w:rPr>
        <w:t xml:space="preserve"> a comprehensive range of </w:t>
      </w:r>
      <w:r w:rsidR="005E4AEC" w:rsidRPr="77D7FE12">
        <w:rPr>
          <w:sz w:val="24"/>
          <w:szCs w:val="24"/>
        </w:rPr>
        <w:t xml:space="preserve">primary care </w:t>
      </w:r>
      <w:r w:rsidRPr="77D7FE12">
        <w:rPr>
          <w:sz w:val="24"/>
          <w:szCs w:val="24"/>
        </w:rPr>
        <w:t xml:space="preserve">healthcare services designed to meet the diverse needs of our community. Our services </w:t>
      </w:r>
      <w:r w:rsidR="005D1D1F" w:rsidRPr="77D7FE12">
        <w:rPr>
          <w:sz w:val="24"/>
          <w:szCs w:val="24"/>
        </w:rPr>
        <w:t>include</w:t>
      </w:r>
      <w:r w:rsidRPr="77D7FE12">
        <w:rPr>
          <w:sz w:val="24"/>
          <w:szCs w:val="24"/>
        </w:rPr>
        <w:t xml:space="preserve"> </w:t>
      </w:r>
      <w:r w:rsidR="00CA1008" w:rsidRPr="77D7FE12">
        <w:rPr>
          <w:sz w:val="24"/>
          <w:szCs w:val="24"/>
        </w:rPr>
        <w:t>Obstetrics &amp; Gynecology</w:t>
      </w:r>
      <w:r w:rsidR="00CA1008">
        <w:rPr>
          <w:sz w:val="24"/>
          <w:szCs w:val="24"/>
        </w:rPr>
        <w:t xml:space="preserve">, </w:t>
      </w:r>
      <w:r w:rsidRPr="77D7FE12">
        <w:rPr>
          <w:sz w:val="24"/>
          <w:szCs w:val="24"/>
        </w:rPr>
        <w:t>Family Medicine, Internal Medicine,</w:t>
      </w:r>
      <w:r w:rsidR="00980135">
        <w:rPr>
          <w:sz w:val="24"/>
          <w:szCs w:val="24"/>
        </w:rPr>
        <w:t xml:space="preserve"> Advanced Primary Care,</w:t>
      </w:r>
      <w:r w:rsidRPr="77D7FE12">
        <w:rPr>
          <w:sz w:val="24"/>
          <w:szCs w:val="24"/>
        </w:rPr>
        <w:t xml:space="preserve"> Pediatrics, </w:t>
      </w:r>
      <w:r w:rsidR="00CA1008" w:rsidRPr="77D7FE12">
        <w:rPr>
          <w:sz w:val="24"/>
          <w:szCs w:val="24"/>
        </w:rPr>
        <w:t>Urgent Care</w:t>
      </w:r>
      <w:r w:rsidR="00CA1008">
        <w:rPr>
          <w:sz w:val="24"/>
          <w:szCs w:val="24"/>
        </w:rPr>
        <w:t xml:space="preserve">, Rheumatology </w:t>
      </w:r>
      <w:r w:rsidR="00DB201D" w:rsidRPr="77D7FE12">
        <w:rPr>
          <w:sz w:val="24"/>
          <w:szCs w:val="24"/>
        </w:rPr>
        <w:t xml:space="preserve">and </w:t>
      </w:r>
      <w:r w:rsidR="00F57879" w:rsidRPr="77D7FE12">
        <w:rPr>
          <w:sz w:val="24"/>
          <w:szCs w:val="24"/>
        </w:rPr>
        <w:t>Clinica</w:t>
      </w:r>
      <w:r w:rsidR="00D6223B" w:rsidRPr="77D7FE12">
        <w:rPr>
          <w:sz w:val="24"/>
          <w:szCs w:val="24"/>
        </w:rPr>
        <w:t xml:space="preserve">l </w:t>
      </w:r>
      <w:r w:rsidR="00DB201D" w:rsidRPr="77D7FE12">
        <w:rPr>
          <w:sz w:val="24"/>
          <w:szCs w:val="24"/>
        </w:rPr>
        <w:t xml:space="preserve">Pharmacy </w:t>
      </w:r>
      <w:r w:rsidR="00D6223B" w:rsidRPr="77D7FE12">
        <w:rPr>
          <w:sz w:val="24"/>
          <w:szCs w:val="24"/>
        </w:rPr>
        <w:t>consultation services</w:t>
      </w:r>
      <w:r w:rsidRPr="77D7FE12">
        <w:rPr>
          <w:sz w:val="24"/>
          <w:szCs w:val="24"/>
        </w:rPr>
        <w:t>. This broad spectrum allows us to cater to patients of all ages, ensuring that every individual receives personalized</w:t>
      </w:r>
      <w:r w:rsidR="005D1D1F" w:rsidRPr="77D7FE12">
        <w:rPr>
          <w:sz w:val="24"/>
          <w:szCs w:val="24"/>
        </w:rPr>
        <w:t xml:space="preserve">, </w:t>
      </w:r>
      <w:r w:rsidRPr="77D7FE12">
        <w:rPr>
          <w:sz w:val="24"/>
          <w:szCs w:val="24"/>
        </w:rPr>
        <w:t>attentive</w:t>
      </w:r>
      <w:r w:rsidR="005D1D1F" w:rsidRPr="77D7FE12">
        <w:rPr>
          <w:sz w:val="24"/>
          <w:szCs w:val="24"/>
        </w:rPr>
        <w:t xml:space="preserve">, and high-quality </w:t>
      </w:r>
      <w:r w:rsidRPr="77D7FE12">
        <w:rPr>
          <w:sz w:val="24"/>
          <w:szCs w:val="24"/>
        </w:rPr>
        <w:t>care.</w:t>
      </w:r>
    </w:p>
    <w:p w14:paraId="185048A3" w14:textId="77777777" w:rsidR="009F3F0C" w:rsidRPr="009F3F0C" w:rsidRDefault="009F3F0C" w:rsidP="005E57A1">
      <w:pPr>
        <w:tabs>
          <w:tab w:val="left" w:pos="720"/>
        </w:tabs>
        <w:spacing w:after="0"/>
        <w:rPr>
          <w:sz w:val="24"/>
          <w:szCs w:val="24"/>
        </w:rPr>
      </w:pPr>
    </w:p>
    <w:p w14:paraId="5AFF5DAB" w14:textId="1D4C6592" w:rsidR="009F3F0C" w:rsidRPr="009F3F0C" w:rsidRDefault="009F3F0C" w:rsidP="005E57A1">
      <w:pPr>
        <w:tabs>
          <w:tab w:val="left" w:pos="720"/>
        </w:tabs>
        <w:spacing w:after="0"/>
        <w:rPr>
          <w:sz w:val="24"/>
          <w:szCs w:val="24"/>
        </w:rPr>
      </w:pPr>
      <w:r w:rsidRPr="77D7FE12">
        <w:rPr>
          <w:sz w:val="24"/>
          <w:szCs w:val="24"/>
        </w:rPr>
        <w:t xml:space="preserve">A cornerstone of our healthcare model is our commitment to </w:t>
      </w:r>
      <w:r w:rsidRPr="77D7FE12">
        <w:rPr>
          <w:b/>
          <w:color w:val="4472C4" w:themeColor="accent1"/>
          <w:sz w:val="24"/>
          <w:szCs w:val="24"/>
        </w:rPr>
        <w:t>Modern Primary Care</w:t>
      </w:r>
      <w:r w:rsidRPr="77D7FE12">
        <w:rPr>
          <w:sz w:val="24"/>
          <w:szCs w:val="24"/>
        </w:rPr>
        <w:t>. This innovative approach represents a fundamental shift from traditional delivery models</w:t>
      </w:r>
      <w:r w:rsidR="005263C8" w:rsidRPr="77D7FE12">
        <w:rPr>
          <w:sz w:val="24"/>
          <w:szCs w:val="24"/>
        </w:rPr>
        <w:t xml:space="preserve"> by </w:t>
      </w:r>
      <w:r w:rsidRPr="77D7FE12">
        <w:rPr>
          <w:sz w:val="24"/>
          <w:szCs w:val="24"/>
        </w:rPr>
        <w:t>focusing on an integrated care delivery platform that adapts to the evolving landscape of healthcare.</w:t>
      </w:r>
      <w:r w:rsidR="005263C8" w:rsidRPr="77D7FE12">
        <w:rPr>
          <w:sz w:val="24"/>
          <w:szCs w:val="24"/>
        </w:rPr>
        <w:t xml:space="preserve"> One Health</w:t>
      </w:r>
      <w:r w:rsidRPr="77D7FE12">
        <w:rPr>
          <w:sz w:val="24"/>
          <w:szCs w:val="24"/>
        </w:rPr>
        <w:t xml:space="preserve"> Modern Primary Care establishes primary care providers as central connection points for patients, fostering relationship-based care that transcends episodic interactions.</w:t>
      </w:r>
    </w:p>
    <w:p w14:paraId="11B95BC4" w14:textId="77777777" w:rsidR="009F3F0C" w:rsidRPr="009F3F0C" w:rsidRDefault="009F3F0C" w:rsidP="005E57A1">
      <w:pPr>
        <w:tabs>
          <w:tab w:val="left" w:pos="720"/>
        </w:tabs>
        <w:spacing w:after="0"/>
        <w:rPr>
          <w:sz w:val="24"/>
          <w:szCs w:val="24"/>
        </w:rPr>
      </w:pPr>
    </w:p>
    <w:p w14:paraId="0F021E3C" w14:textId="502B214F" w:rsidR="009F3F0C" w:rsidRPr="009F3F0C" w:rsidRDefault="009F3F0C" w:rsidP="005E57A1">
      <w:pPr>
        <w:tabs>
          <w:tab w:val="left" w:pos="720"/>
        </w:tabs>
        <w:spacing w:after="0"/>
        <w:rPr>
          <w:sz w:val="24"/>
          <w:szCs w:val="24"/>
        </w:rPr>
      </w:pPr>
      <w:r w:rsidRPr="77D7FE12">
        <w:rPr>
          <w:sz w:val="24"/>
          <w:szCs w:val="24"/>
        </w:rPr>
        <w:t xml:space="preserve">Our </w:t>
      </w:r>
      <w:r w:rsidR="007E375E" w:rsidRPr="77D7FE12">
        <w:rPr>
          <w:sz w:val="24"/>
          <w:szCs w:val="24"/>
        </w:rPr>
        <w:t xml:space="preserve">care </w:t>
      </w:r>
      <w:r w:rsidRPr="77D7FE12">
        <w:rPr>
          <w:sz w:val="24"/>
          <w:szCs w:val="24"/>
        </w:rPr>
        <w:t xml:space="preserve">delivery platform extends beyond the confines of </w:t>
      </w:r>
      <w:r w:rsidR="007E375E" w:rsidRPr="77D7FE12">
        <w:rPr>
          <w:sz w:val="24"/>
          <w:szCs w:val="24"/>
        </w:rPr>
        <w:t>our office walls.  Our</w:t>
      </w:r>
      <w:r w:rsidRPr="77D7FE12">
        <w:rPr>
          <w:sz w:val="24"/>
          <w:szCs w:val="24"/>
        </w:rPr>
        <w:t xml:space="preserve"> integrat</w:t>
      </w:r>
      <w:r w:rsidR="00C57E93" w:rsidRPr="77D7FE12">
        <w:rPr>
          <w:sz w:val="24"/>
          <w:szCs w:val="24"/>
        </w:rPr>
        <w:t>ed</w:t>
      </w:r>
      <w:r w:rsidRPr="77D7FE12">
        <w:rPr>
          <w:sz w:val="24"/>
          <w:szCs w:val="24"/>
        </w:rPr>
        <w:t xml:space="preserve"> healthcare delivery system </w:t>
      </w:r>
      <w:r w:rsidR="00C57E93" w:rsidRPr="77D7FE12">
        <w:rPr>
          <w:sz w:val="24"/>
          <w:szCs w:val="24"/>
        </w:rPr>
        <w:t>spans multiple venues of care.</w:t>
      </w:r>
      <w:r w:rsidRPr="77D7FE12">
        <w:rPr>
          <w:sz w:val="24"/>
          <w:szCs w:val="24"/>
        </w:rPr>
        <w:t xml:space="preserve"> Through this approach, our primary care providers serve as the hub for a patient's healthcare journey, ensuring continuity and coordination across various aspects of their well-being. </w:t>
      </w:r>
      <w:r w:rsidR="000377BA" w:rsidRPr="77D7FE12">
        <w:rPr>
          <w:sz w:val="24"/>
          <w:szCs w:val="24"/>
        </w:rPr>
        <w:t xml:space="preserve"> We have partnered with other organizations to provide care coordination, remote patient monitoring and behavioral health services. </w:t>
      </w:r>
      <w:r w:rsidRPr="77D7FE12">
        <w:rPr>
          <w:sz w:val="24"/>
          <w:szCs w:val="24"/>
        </w:rPr>
        <w:t>On-site and virtual teams support our providers, guaranteeing whole-person care delivery across the continuum of a patient's life.</w:t>
      </w:r>
    </w:p>
    <w:p w14:paraId="5F4EA7D5" w14:textId="77777777" w:rsidR="009F3F0C" w:rsidRPr="009F3F0C" w:rsidRDefault="009F3F0C" w:rsidP="005E57A1">
      <w:pPr>
        <w:tabs>
          <w:tab w:val="left" w:pos="720"/>
        </w:tabs>
        <w:spacing w:after="0"/>
        <w:rPr>
          <w:sz w:val="24"/>
          <w:szCs w:val="24"/>
        </w:rPr>
      </w:pPr>
    </w:p>
    <w:p w14:paraId="67896D85" w14:textId="5C7536BE" w:rsidR="009F3F0C" w:rsidRPr="009F3F0C" w:rsidRDefault="009F3F0C" w:rsidP="005E57A1">
      <w:pPr>
        <w:tabs>
          <w:tab w:val="left" w:pos="720"/>
        </w:tabs>
        <w:spacing w:after="0"/>
        <w:rPr>
          <w:sz w:val="24"/>
          <w:szCs w:val="24"/>
        </w:rPr>
      </w:pPr>
      <w:r w:rsidRPr="77D7FE12">
        <w:rPr>
          <w:sz w:val="24"/>
          <w:szCs w:val="24"/>
        </w:rPr>
        <w:t>A distinctive feature of Modern Primary Care at One Health is the emphasis on provider well-being</w:t>
      </w:r>
      <w:r w:rsidR="00CE19D0" w:rsidRPr="77D7FE12">
        <w:rPr>
          <w:sz w:val="24"/>
          <w:szCs w:val="24"/>
        </w:rPr>
        <w:t xml:space="preserve"> and maintaining our </w:t>
      </w:r>
      <w:r w:rsidR="00CE19D0" w:rsidRPr="77D7FE12">
        <w:rPr>
          <w:b/>
          <w:color w:val="4472C4" w:themeColor="accent1"/>
          <w:sz w:val="24"/>
          <w:szCs w:val="24"/>
        </w:rPr>
        <w:t>CULTURE</w:t>
      </w:r>
      <w:r w:rsidR="00CE19D0" w:rsidRPr="77D7FE12">
        <w:rPr>
          <w:sz w:val="24"/>
          <w:szCs w:val="24"/>
        </w:rPr>
        <w:t xml:space="preserve"> of care</w:t>
      </w:r>
      <w:r w:rsidRPr="77D7FE12">
        <w:rPr>
          <w:sz w:val="24"/>
          <w:szCs w:val="24"/>
        </w:rPr>
        <w:t>. We recognize that a</w:t>
      </w:r>
      <w:r w:rsidR="001F7D66" w:rsidRPr="77D7FE12">
        <w:rPr>
          <w:sz w:val="24"/>
          <w:szCs w:val="24"/>
        </w:rPr>
        <w:t xml:space="preserve">n organization </w:t>
      </w:r>
      <w:r w:rsidRPr="77D7FE12">
        <w:rPr>
          <w:sz w:val="24"/>
          <w:szCs w:val="24"/>
        </w:rPr>
        <w:t xml:space="preserve">that supports and brings joy to its providers translates into better patient outcomes. </w:t>
      </w:r>
      <w:r w:rsidR="00CE19D0" w:rsidRPr="77D7FE12">
        <w:rPr>
          <w:sz w:val="24"/>
          <w:szCs w:val="24"/>
        </w:rPr>
        <w:t>The</w:t>
      </w:r>
      <w:r w:rsidRPr="77D7FE12">
        <w:rPr>
          <w:sz w:val="24"/>
          <w:szCs w:val="24"/>
        </w:rPr>
        <w:t xml:space="preserve"> </w:t>
      </w:r>
      <w:r w:rsidR="001F7D66" w:rsidRPr="77D7FE12">
        <w:rPr>
          <w:sz w:val="24"/>
          <w:szCs w:val="24"/>
        </w:rPr>
        <w:t xml:space="preserve">Modern Primary Care </w:t>
      </w:r>
      <w:r w:rsidRPr="77D7FE12">
        <w:rPr>
          <w:sz w:val="24"/>
          <w:szCs w:val="24"/>
        </w:rPr>
        <w:t xml:space="preserve">platform </w:t>
      </w:r>
      <w:r w:rsidR="00CE19D0" w:rsidRPr="77D7FE12">
        <w:rPr>
          <w:sz w:val="24"/>
          <w:szCs w:val="24"/>
        </w:rPr>
        <w:t>offers</w:t>
      </w:r>
      <w:r w:rsidRPr="77D7FE12">
        <w:rPr>
          <w:sz w:val="24"/>
          <w:szCs w:val="24"/>
        </w:rPr>
        <w:t xml:space="preserve"> stability in the ever-changing healthcare landscape and </w:t>
      </w:r>
      <w:r w:rsidR="00CE19D0" w:rsidRPr="77D7FE12">
        <w:rPr>
          <w:sz w:val="24"/>
          <w:szCs w:val="24"/>
        </w:rPr>
        <w:t>provides support</w:t>
      </w:r>
      <w:r w:rsidRPr="77D7FE12">
        <w:rPr>
          <w:sz w:val="24"/>
          <w:szCs w:val="24"/>
        </w:rPr>
        <w:t xml:space="preserve"> for </w:t>
      </w:r>
      <w:r w:rsidR="00CE19D0" w:rsidRPr="77D7FE12">
        <w:rPr>
          <w:sz w:val="24"/>
          <w:szCs w:val="24"/>
        </w:rPr>
        <w:t xml:space="preserve">our </w:t>
      </w:r>
      <w:r w:rsidRPr="77D7FE12">
        <w:rPr>
          <w:sz w:val="24"/>
          <w:szCs w:val="24"/>
        </w:rPr>
        <w:t xml:space="preserve">providers, creating an environment where </w:t>
      </w:r>
      <w:r w:rsidR="000E3006" w:rsidRPr="77D7FE12">
        <w:rPr>
          <w:sz w:val="24"/>
          <w:szCs w:val="24"/>
        </w:rPr>
        <w:t>our team</w:t>
      </w:r>
      <w:r w:rsidRPr="77D7FE12">
        <w:rPr>
          <w:sz w:val="24"/>
          <w:szCs w:val="24"/>
        </w:rPr>
        <w:t xml:space="preserve"> can thrive professionally while delivering exceptional care.</w:t>
      </w:r>
    </w:p>
    <w:p w14:paraId="1E3B6AAC" w14:textId="77777777" w:rsidR="009F3F0C" w:rsidRPr="009F3F0C" w:rsidRDefault="009F3F0C" w:rsidP="005E57A1">
      <w:pPr>
        <w:tabs>
          <w:tab w:val="left" w:pos="720"/>
        </w:tabs>
        <w:spacing w:after="0"/>
        <w:rPr>
          <w:sz w:val="24"/>
          <w:szCs w:val="24"/>
        </w:rPr>
      </w:pPr>
    </w:p>
    <w:p w14:paraId="4F4B7FF6" w14:textId="6A392F23" w:rsidR="00DE20E1" w:rsidRPr="00C02086" w:rsidRDefault="00C02086" w:rsidP="00C02086">
      <w:pPr>
        <w:spacing w:after="0"/>
        <w:rPr>
          <w:sz w:val="24"/>
          <w:szCs w:val="24"/>
        </w:rPr>
      </w:pPr>
      <w:r w:rsidRPr="00C02086">
        <w:rPr>
          <w:sz w:val="24"/>
          <w:szCs w:val="24"/>
        </w:rPr>
        <w:t>At One Health, primary care is about more than treating illnesses—it’s about building lasting relationships, addressing the evolving needs of our patients, and creating a space where both patients and providers thrive through the benefits of Modern Primary Care. With a steadfast commitment to excellence and innovation, we are redefining what primary care means, combining cutting-edge approaches with compassion and a focus on holistic well-being to ensure healthcare is both modern and deeply personal.</w:t>
      </w:r>
    </w:p>
    <w:p w14:paraId="4A1CCFFB" w14:textId="77777777" w:rsidR="005E57A1" w:rsidRDefault="005E57A1" w:rsidP="00B74E4B">
      <w:pPr>
        <w:spacing w:after="0"/>
        <w:ind w:left="360"/>
        <w:rPr>
          <w:rFonts w:cstheme="minorHAnsi"/>
          <w:b/>
          <w:bCs/>
          <w:sz w:val="24"/>
          <w:szCs w:val="24"/>
        </w:rPr>
      </w:pPr>
    </w:p>
    <w:p w14:paraId="4D4EC77D" w14:textId="77777777" w:rsidR="005E57A1" w:rsidRDefault="005E57A1" w:rsidP="00B74E4B">
      <w:pPr>
        <w:spacing w:after="0"/>
        <w:ind w:left="360"/>
        <w:rPr>
          <w:rFonts w:cstheme="minorHAnsi"/>
          <w:b/>
          <w:bCs/>
          <w:sz w:val="24"/>
          <w:szCs w:val="24"/>
        </w:rPr>
      </w:pPr>
    </w:p>
    <w:p w14:paraId="23147584" w14:textId="77777777" w:rsidR="005E57A1" w:rsidRDefault="005E57A1" w:rsidP="4BCEF3A5">
      <w:pPr>
        <w:spacing w:after="0"/>
        <w:ind w:left="360"/>
        <w:rPr>
          <w:rFonts w:cstheme="minorHAnsi"/>
          <w:b/>
          <w:bCs/>
          <w:sz w:val="24"/>
          <w:szCs w:val="24"/>
        </w:rPr>
      </w:pPr>
    </w:p>
    <w:p w14:paraId="02CC25B1" w14:textId="77777777" w:rsidR="0006632C" w:rsidRDefault="0006632C" w:rsidP="4BCEF3A5">
      <w:pPr>
        <w:spacing w:after="0"/>
        <w:rPr>
          <w:rFonts w:cstheme="minorHAnsi"/>
          <w:b/>
          <w:bCs/>
          <w:sz w:val="24"/>
          <w:szCs w:val="24"/>
        </w:rPr>
      </w:pPr>
    </w:p>
    <w:p w14:paraId="6A395454" w14:textId="732F909F" w:rsidR="00FC1542" w:rsidRDefault="004E4C76" w:rsidP="77D7FE12">
      <w:pPr>
        <w:spacing w:after="0"/>
        <w:rPr>
          <w:b/>
          <w:sz w:val="24"/>
          <w:szCs w:val="24"/>
        </w:rPr>
      </w:pPr>
      <w:r w:rsidRPr="77D7FE12">
        <w:rPr>
          <w:b/>
          <w:sz w:val="24"/>
          <w:szCs w:val="24"/>
        </w:rPr>
        <w:lastRenderedPageBreak/>
        <w:t>6</w:t>
      </w:r>
      <w:r w:rsidR="00FC1542" w:rsidRPr="77D7FE12">
        <w:rPr>
          <w:b/>
          <w:sz w:val="24"/>
          <w:szCs w:val="24"/>
        </w:rPr>
        <w:t>.  Pharmacy Services</w:t>
      </w:r>
    </w:p>
    <w:p w14:paraId="5F4FFAC9" w14:textId="35056AD8" w:rsidR="00ED2996" w:rsidRPr="00ED2996" w:rsidRDefault="00ED2996" w:rsidP="00ED2996">
      <w:pPr>
        <w:spacing w:after="0"/>
        <w:rPr>
          <w:sz w:val="24"/>
          <w:szCs w:val="24"/>
        </w:rPr>
      </w:pPr>
      <w:r w:rsidRPr="00ED2996">
        <w:rPr>
          <w:sz w:val="24"/>
          <w:szCs w:val="24"/>
        </w:rPr>
        <w:br/>
        <w:t>One Health is proud to provide comprehensive clinical pharmacy services across our system, driven by a mission to improve patient health outcomes through optimal medication selection and utilization, prevention of adverse drug events, and enhanced medication access and adherence. Our pharmacists and pharmacy technicians pursue this mission through direct patient care, population health management, and education for patients, providers, and staff.</w:t>
      </w:r>
    </w:p>
    <w:p w14:paraId="42D76182" w14:textId="5C8710AA" w:rsidR="00ED2996" w:rsidRDefault="3EBBCBF2" w:rsidP="00ED2996">
      <w:pPr>
        <w:spacing w:after="0"/>
        <w:rPr>
          <w:sz w:val="24"/>
          <w:szCs w:val="24"/>
        </w:rPr>
      </w:pPr>
      <w:r w:rsidRPr="4C3E6A72">
        <w:rPr>
          <w:sz w:val="24"/>
          <w:szCs w:val="24"/>
        </w:rPr>
        <w:t xml:space="preserve">In 2025, we continued to expand our pharmacy program significantly. Our team now includes four full-time PharmDs—adding Olivia Philippart in June to serve the Lake Norman region and Amy Wortkoetter in August to support the Winston-Salem region—alongside two partnered PharmDs. Embedded pharmacy services are now available in </w:t>
      </w:r>
      <w:r w:rsidR="3840F365" w:rsidRPr="4C3E6A72">
        <w:rPr>
          <w:sz w:val="24"/>
          <w:szCs w:val="24"/>
        </w:rPr>
        <w:t>15</w:t>
      </w:r>
      <w:r w:rsidRPr="4C3E6A72">
        <w:rPr>
          <w:sz w:val="24"/>
          <w:szCs w:val="24"/>
        </w:rPr>
        <w:t xml:space="preserve"> clinics, and pharmacy visits have grown substantially</w:t>
      </w:r>
      <w:r w:rsidR="6A9E6B14" w:rsidRPr="4C3E6A72">
        <w:rPr>
          <w:sz w:val="24"/>
          <w:szCs w:val="24"/>
        </w:rPr>
        <w:t xml:space="preserve"> to over </w:t>
      </w:r>
      <w:r w:rsidR="005C62A0">
        <w:rPr>
          <w:sz w:val="24"/>
          <w:szCs w:val="24"/>
        </w:rPr>
        <w:t>1300</w:t>
      </w:r>
      <w:r w:rsidR="6A9E6B14" w:rsidRPr="4C3E6A72">
        <w:rPr>
          <w:sz w:val="24"/>
          <w:szCs w:val="24"/>
        </w:rPr>
        <w:t xml:space="preserve"> in 2025</w:t>
      </w:r>
      <w:r w:rsidRPr="4C3E6A72">
        <w:rPr>
          <w:sz w:val="24"/>
          <w:szCs w:val="24"/>
        </w:rPr>
        <w:t xml:space="preserve">, reflecting increased patient engagement. Our pharmacy technician team remains a cornerstone of medication access, with </w:t>
      </w:r>
      <w:r w:rsidR="599BF01A" w:rsidRPr="4C3E6A72">
        <w:rPr>
          <w:sz w:val="24"/>
          <w:szCs w:val="24"/>
        </w:rPr>
        <w:t>eight</w:t>
      </w:r>
      <w:r w:rsidRPr="4C3E6A72">
        <w:rPr>
          <w:sz w:val="24"/>
          <w:szCs w:val="24"/>
          <w:highlight w:val="yellow"/>
        </w:rPr>
        <w:t xml:space="preserve"> </w:t>
      </w:r>
      <w:r w:rsidRPr="4C3E6A72">
        <w:rPr>
          <w:sz w:val="24"/>
          <w:szCs w:val="24"/>
        </w:rPr>
        <w:t>embedded technicians</w:t>
      </w:r>
      <w:r w:rsidR="14B1E206" w:rsidRPr="4C3E6A72">
        <w:rPr>
          <w:sz w:val="24"/>
          <w:szCs w:val="24"/>
        </w:rPr>
        <w:t xml:space="preserve">.  </w:t>
      </w:r>
      <w:r w:rsidR="06D0F21A" w:rsidRPr="4C3E6A72">
        <w:rPr>
          <w:sz w:val="24"/>
          <w:szCs w:val="24"/>
        </w:rPr>
        <w:t xml:space="preserve">We hired a pharmacy technician lead, Natalie Miller, who focused on retraining </w:t>
      </w:r>
      <w:r w:rsidR="40308F7F" w:rsidRPr="4C3E6A72">
        <w:rPr>
          <w:sz w:val="24"/>
          <w:szCs w:val="24"/>
        </w:rPr>
        <w:t>technicians from the call center and expanding the role of the embedded technician. This has allowed the team to reach significantly more patients.</w:t>
      </w:r>
      <w:r w:rsidR="06D0F21A" w:rsidRPr="4C3E6A72">
        <w:rPr>
          <w:sz w:val="24"/>
          <w:szCs w:val="24"/>
        </w:rPr>
        <w:t xml:space="preserve"> </w:t>
      </w:r>
      <w:r w:rsidRPr="4C3E6A72">
        <w:rPr>
          <w:sz w:val="24"/>
          <w:szCs w:val="24"/>
        </w:rPr>
        <w:t>Recognizing that every patient is unique, we tailor medication plans to individual health needs, lifestyles, and responses, ensuring personalized care.</w:t>
      </w:r>
    </w:p>
    <w:p w14:paraId="16ABBA86" w14:textId="77777777" w:rsidR="000063FF" w:rsidRPr="00ED2996" w:rsidRDefault="000063FF" w:rsidP="00ED2996">
      <w:pPr>
        <w:spacing w:after="0"/>
        <w:rPr>
          <w:sz w:val="24"/>
          <w:szCs w:val="24"/>
        </w:rPr>
      </w:pPr>
    </w:p>
    <w:p w14:paraId="5BC48314" w14:textId="77777777" w:rsidR="00ED2996" w:rsidRDefault="00ED2996" w:rsidP="00ED2996">
      <w:pPr>
        <w:spacing w:after="0"/>
        <w:rPr>
          <w:sz w:val="24"/>
          <w:szCs w:val="24"/>
        </w:rPr>
      </w:pPr>
      <w:r w:rsidRPr="00ED2996">
        <w:rPr>
          <w:b/>
          <w:bCs/>
          <w:sz w:val="24"/>
          <w:szCs w:val="24"/>
        </w:rPr>
        <w:t>Direct Patient Care</w:t>
      </w:r>
      <w:r w:rsidRPr="00ED2996">
        <w:rPr>
          <w:sz w:val="24"/>
          <w:szCs w:val="24"/>
        </w:rPr>
        <w:br/>
        <w:t>Clinical Pharmacist Practitioners (CPPs) manage chronic conditions such as diabetes, hypertension, hyperlipidemia, osteoporosis, and COPD. They also play a vital role in transitions of care, guiding patients from hospitals or skilled nursing facilities to home with safe, effective medication regimens.</w:t>
      </w:r>
    </w:p>
    <w:p w14:paraId="301FF334" w14:textId="77777777" w:rsidR="000063FF" w:rsidRPr="00ED2996" w:rsidRDefault="000063FF" w:rsidP="00ED2996">
      <w:pPr>
        <w:spacing w:after="0"/>
        <w:rPr>
          <w:sz w:val="24"/>
          <w:szCs w:val="24"/>
        </w:rPr>
      </w:pPr>
    </w:p>
    <w:p w14:paraId="1CE581B7" w14:textId="77777777" w:rsidR="00ED2996" w:rsidRDefault="00ED2996" w:rsidP="00ED2996">
      <w:pPr>
        <w:spacing w:after="0"/>
        <w:rPr>
          <w:sz w:val="24"/>
          <w:szCs w:val="24"/>
        </w:rPr>
      </w:pPr>
      <w:r w:rsidRPr="00ED2996">
        <w:rPr>
          <w:b/>
          <w:bCs/>
          <w:sz w:val="24"/>
          <w:szCs w:val="24"/>
        </w:rPr>
        <w:t>Population Health Management</w:t>
      </w:r>
      <w:r w:rsidRPr="00ED2996">
        <w:rPr>
          <w:sz w:val="24"/>
          <w:szCs w:val="24"/>
        </w:rPr>
        <w:br/>
        <w:t>Our pharmacy team identifies patients struggling to meet health goals or adhere to medications, addressing these challenges individually and implementing system-wide strategies to support better outcomes.</w:t>
      </w:r>
    </w:p>
    <w:p w14:paraId="2BC595E7" w14:textId="77777777" w:rsidR="000063FF" w:rsidRPr="00ED2996" w:rsidRDefault="000063FF" w:rsidP="00ED2996">
      <w:pPr>
        <w:spacing w:after="0"/>
        <w:rPr>
          <w:sz w:val="24"/>
          <w:szCs w:val="24"/>
        </w:rPr>
      </w:pPr>
    </w:p>
    <w:p w14:paraId="2BAE0F17" w14:textId="77777777" w:rsidR="00ED2996" w:rsidRPr="00ED2996" w:rsidRDefault="00ED2996" w:rsidP="00ED2996">
      <w:pPr>
        <w:spacing w:after="0"/>
        <w:rPr>
          <w:sz w:val="24"/>
          <w:szCs w:val="24"/>
        </w:rPr>
      </w:pPr>
      <w:r w:rsidRPr="00ED2996">
        <w:rPr>
          <w:b/>
          <w:bCs/>
          <w:sz w:val="24"/>
          <w:szCs w:val="24"/>
        </w:rPr>
        <w:t>Education</w:t>
      </w:r>
      <w:r w:rsidRPr="00ED2996">
        <w:rPr>
          <w:sz w:val="24"/>
          <w:szCs w:val="24"/>
        </w:rPr>
        <w:br/>
      </w:r>
      <w:proofErr w:type="spellStart"/>
      <w:r w:rsidRPr="00ED2996">
        <w:rPr>
          <w:sz w:val="24"/>
          <w:szCs w:val="24"/>
        </w:rPr>
        <w:t>Education</w:t>
      </w:r>
      <w:proofErr w:type="spellEnd"/>
      <w:r w:rsidRPr="00ED2996">
        <w:rPr>
          <w:sz w:val="24"/>
          <w:szCs w:val="24"/>
        </w:rPr>
        <w:t xml:space="preserve"> remains a cornerstone of our service. With new medications continually entering the market, our pharmacists and technicians provide expert guidance to patients and ensure providers and staff stay informed, empowering them to deliver optimal care.</w:t>
      </w:r>
    </w:p>
    <w:p w14:paraId="5F448F25" w14:textId="77777777" w:rsidR="005E57A1" w:rsidRDefault="005E57A1" w:rsidP="000063FF">
      <w:pPr>
        <w:spacing w:after="0"/>
        <w:rPr>
          <w:b/>
          <w:sz w:val="24"/>
          <w:szCs w:val="24"/>
        </w:rPr>
      </w:pPr>
    </w:p>
    <w:p w14:paraId="6F8F0B1D" w14:textId="77777777" w:rsidR="000063FF" w:rsidRDefault="000063FF" w:rsidP="000063FF">
      <w:pPr>
        <w:spacing w:after="0"/>
        <w:rPr>
          <w:b/>
          <w:sz w:val="24"/>
          <w:szCs w:val="24"/>
        </w:rPr>
      </w:pPr>
    </w:p>
    <w:p w14:paraId="6AED8FC4" w14:textId="77777777" w:rsidR="000063FF" w:rsidRDefault="000063FF" w:rsidP="000063FF">
      <w:pPr>
        <w:spacing w:after="0"/>
        <w:rPr>
          <w:b/>
          <w:sz w:val="24"/>
          <w:szCs w:val="24"/>
        </w:rPr>
      </w:pPr>
    </w:p>
    <w:p w14:paraId="48FE70C5" w14:textId="77777777" w:rsidR="000063FF" w:rsidRDefault="000063FF" w:rsidP="000063FF">
      <w:pPr>
        <w:spacing w:after="0"/>
        <w:rPr>
          <w:b/>
          <w:sz w:val="24"/>
          <w:szCs w:val="24"/>
        </w:rPr>
      </w:pPr>
    </w:p>
    <w:p w14:paraId="7D726A8B" w14:textId="77777777" w:rsidR="000063FF" w:rsidRDefault="000063FF" w:rsidP="000063FF">
      <w:pPr>
        <w:spacing w:after="0"/>
        <w:rPr>
          <w:b/>
          <w:sz w:val="24"/>
          <w:szCs w:val="24"/>
        </w:rPr>
      </w:pPr>
    </w:p>
    <w:p w14:paraId="07B65193" w14:textId="77777777" w:rsidR="000063FF" w:rsidRDefault="000063FF" w:rsidP="000063FF">
      <w:pPr>
        <w:spacing w:after="0"/>
        <w:rPr>
          <w:b/>
          <w:sz w:val="24"/>
          <w:szCs w:val="24"/>
        </w:rPr>
      </w:pPr>
    </w:p>
    <w:p w14:paraId="7B4E49CF" w14:textId="77777777" w:rsidR="00DE743B" w:rsidRDefault="00DE743B" w:rsidP="007C411B">
      <w:pPr>
        <w:spacing w:after="0"/>
        <w:rPr>
          <w:b/>
          <w:sz w:val="24"/>
          <w:szCs w:val="24"/>
        </w:rPr>
      </w:pPr>
    </w:p>
    <w:p w14:paraId="5C1566BE" w14:textId="35A7A413" w:rsidR="00296D2A" w:rsidRDefault="00FC1542" w:rsidP="007C411B">
      <w:pPr>
        <w:spacing w:after="0"/>
        <w:rPr>
          <w:b/>
          <w:sz w:val="24"/>
          <w:szCs w:val="24"/>
        </w:rPr>
      </w:pPr>
      <w:r w:rsidRPr="77D7FE12">
        <w:rPr>
          <w:b/>
          <w:sz w:val="24"/>
          <w:szCs w:val="24"/>
        </w:rPr>
        <w:lastRenderedPageBreak/>
        <w:t>7</w:t>
      </w:r>
      <w:r w:rsidR="00296D2A" w:rsidRPr="77D7FE12">
        <w:rPr>
          <w:b/>
          <w:sz w:val="24"/>
          <w:szCs w:val="24"/>
        </w:rPr>
        <w:t>.  Community Engagement</w:t>
      </w:r>
    </w:p>
    <w:p w14:paraId="0F357C3B" w14:textId="77777777" w:rsidR="005E57A1" w:rsidRDefault="005E57A1" w:rsidP="00301D96">
      <w:pPr>
        <w:spacing w:after="0"/>
        <w:ind w:firstLine="360"/>
        <w:rPr>
          <w:rFonts w:cstheme="minorHAnsi"/>
          <w:b/>
          <w:bCs/>
          <w:sz w:val="24"/>
          <w:szCs w:val="24"/>
        </w:rPr>
      </w:pPr>
    </w:p>
    <w:p w14:paraId="3AA74CF5" w14:textId="77777777" w:rsidR="003565CE" w:rsidRDefault="003565CE" w:rsidP="003565CE">
      <w:pPr>
        <w:spacing w:after="0"/>
        <w:rPr>
          <w:sz w:val="24"/>
          <w:szCs w:val="24"/>
        </w:rPr>
      </w:pPr>
      <w:r w:rsidRPr="003565CE">
        <w:rPr>
          <w:sz w:val="24"/>
          <w:szCs w:val="24"/>
        </w:rPr>
        <w:t>In 2025, One Health strengthened its commitment to community involvement by forming the One Health Community Engagement Committee, a dedicated team focused on fostering meaningful connections and supporting local initiatives. Backed by a $10,000 budget, the committee worked diligently to identify opportunities that align with our mission and values, ensuring that our efforts positively impact the communities we serve.</w:t>
      </w:r>
    </w:p>
    <w:p w14:paraId="6BA9F868" w14:textId="77777777" w:rsidR="003565CE" w:rsidRPr="003565CE" w:rsidRDefault="003565CE" w:rsidP="003565CE">
      <w:pPr>
        <w:spacing w:after="0"/>
        <w:rPr>
          <w:sz w:val="24"/>
          <w:szCs w:val="24"/>
        </w:rPr>
      </w:pPr>
    </w:p>
    <w:p w14:paraId="3F403277" w14:textId="77777777" w:rsidR="003565CE" w:rsidRDefault="003565CE" w:rsidP="003565CE">
      <w:pPr>
        <w:spacing w:after="0"/>
        <w:rPr>
          <w:sz w:val="24"/>
          <w:szCs w:val="24"/>
        </w:rPr>
      </w:pPr>
      <w:r w:rsidRPr="003565CE">
        <w:rPr>
          <w:sz w:val="24"/>
          <w:szCs w:val="24"/>
        </w:rPr>
        <w:t>The committee’s work led to One Health’s presence at two major events: the Fiesta Festival in Winston-Salem and the Pride Festival in Charlotte, where we proudly sponsored a One Health tent. These events provided an excellent platform to engage with diverse populations, share information about our services, and demonstrate our commitment to inclusivity and cultural celebration.</w:t>
      </w:r>
    </w:p>
    <w:p w14:paraId="3B3F1C56" w14:textId="77777777" w:rsidR="003565CE" w:rsidRPr="003565CE" w:rsidRDefault="003565CE" w:rsidP="003565CE">
      <w:pPr>
        <w:spacing w:after="0"/>
        <w:rPr>
          <w:sz w:val="24"/>
          <w:szCs w:val="24"/>
        </w:rPr>
      </w:pPr>
    </w:p>
    <w:p w14:paraId="0DBD926F" w14:textId="77777777" w:rsidR="00694B61" w:rsidRDefault="00694B61" w:rsidP="00694B61">
      <w:pPr>
        <w:spacing w:after="0"/>
        <w:rPr>
          <w:sz w:val="24"/>
          <w:szCs w:val="24"/>
        </w:rPr>
      </w:pPr>
      <w:r w:rsidRPr="00694B61">
        <w:rPr>
          <w:sz w:val="24"/>
          <w:szCs w:val="24"/>
        </w:rPr>
        <w:t>Beyond event sponsorships, the committee prioritized addressing food insecurity in our communities. Nearly $5,000 was donated to local food banks serving Winston-Salem, Lake Norman, and Charlotte. These contributions reflect our dedication to improving health and well-being beyond clinical care, recognizing that access to nutritious food is a cornerstone of overall health.</w:t>
      </w:r>
    </w:p>
    <w:p w14:paraId="77BF10CF" w14:textId="77777777" w:rsidR="00694B61" w:rsidRPr="00694B61" w:rsidRDefault="00694B61" w:rsidP="00694B61">
      <w:pPr>
        <w:spacing w:after="0"/>
        <w:rPr>
          <w:sz w:val="24"/>
          <w:szCs w:val="24"/>
        </w:rPr>
      </w:pPr>
    </w:p>
    <w:p w14:paraId="3CA76AE4" w14:textId="77777777" w:rsidR="00694B61" w:rsidRPr="00694B61" w:rsidRDefault="00694B61" w:rsidP="00694B61">
      <w:pPr>
        <w:spacing w:after="0"/>
        <w:rPr>
          <w:sz w:val="24"/>
          <w:szCs w:val="24"/>
        </w:rPr>
      </w:pPr>
      <w:r w:rsidRPr="00694B61">
        <w:rPr>
          <w:sz w:val="24"/>
          <w:szCs w:val="24"/>
        </w:rPr>
        <w:t>The spirit of giving extended into the holiday season through a heartwarming initiative led by Women’s Care One Health OB/GYN. Inspired by the challenges faced by a team member, the group “adopted” a colleague for the holidays, pooling resources and organizing a secret Santa-style gift exchange. This effort went far beyond material gifts—it created an experience of warmth, belonging, and support. For the team member, the gesture was deeply moving, and for the entire group, it reinforced the culture of compassion and camaraderie that defines One Health. This initiative served as a powerful reminder that success is not only measured by patient care and metrics but also by the kindness and connections shared within our teams.</w:t>
      </w:r>
    </w:p>
    <w:p w14:paraId="42524319" w14:textId="77777777" w:rsidR="003565CE" w:rsidRPr="003565CE" w:rsidRDefault="003565CE" w:rsidP="003565CE">
      <w:pPr>
        <w:spacing w:after="0"/>
        <w:rPr>
          <w:sz w:val="24"/>
          <w:szCs w:val="24"/>
        </w:rPr>
      </w:pPr>
    </w:p>
    <w:p w14:paraId="1677159C" w14:textId="77777777" w:rsidR="00781C37" w:rsidRDefault="00781C37" w:rsidP="00781C37">
      <w:pPr>
        <w:spacing w:after="0"/>
        <w:rPr>
          <w:rFonts w:cstheme="minorHAnsi"/>
          <w:b/>
          <w:bCs/>
          <w:sz w:val="24"/>
          <w:szCs w:val="24"/>
        </w:rPr>
      </w:pPr>
      <w:r w:rsidRPr="003565CE">
        <w:rPr>
          <w:sz w:val="24"/>
          <w:szCs w:val="24"/>
        </w:rPr>
        <w:t>The formation of the Community Engagement Committee marks a significant step toward building stronger community partnerships. By investing in local events and essential resources, One Health continues to live out its mission of caring for the whole person—inside and outside the clinic walls.</w:t>
      </w:r>
    </w:p>
    <w:p w14:paraId="2ED39971" w14:textId="5B3DBCC7" w:rsidR="00296D2A" w:rsidRDefault="00296D2A" w:rsidP="00B74E4B">
      <w:pPr>
        <w:spacing w:after="0"/>
        <w:ind w:left="360"/>
        <w:rPr>
          <w:b/>
          <w:sz w:val="24"/>
          <w:szCs w:val="24"/>
        </w:rPr>
      </w:pPr>
    </w:p>
    <w:p w14:paraId="4EA21B80" w14:textId="77777777" w:rsidR="00936CBF" w:rsidRDefault="00936CBF" w:rsidP="00F9587F">
      <w:pPr>
        <w:spacing w:after="0"/>
        <w:rPr>
          <w:b/>
          <w:sz w:val="24"/>
          <w:szCs w:val="24"/>
        </w:rPr>
      </w:pPr>
    </w:p>
    <w:p w14:paraId="0AAFA71C" w14:textId="77777777" w:rsidR="00325257" w:rsidRDefault="00325257" w:rsidP="00F9587F">
      <w:pPr>
        <w:spacing w:after="0"/>
        <w:rPr>
          <w:b/>
          <w:sz w:val="24"/>
          <w:szCs w:val="24"/>
        </w:rPr>
      </w:pPr>
    </w:p>
    <w:p w14:paraId="1FCC2756" w14:textId="77777777" w:rsidR="00325257" w:rsidRDefault="00325257" w:rsidP="00F9587F">
      <w:pPr>
        <w:spacing w:after="0"/>
        <w:rPr>
          <w:b/>
          <w:sz w:val="24"/>
          <w:szCs w:val="24"/>
        </w:rPr>
      </w:pPr>
    </w:p>
    <w:p w14:paraId="0DBE489E" w14:textId="77777777" w:rsidR="00325257" w:rsidRDefault="00325257" w:rsidP="00F9587F">
      <w:pPr>
        <w:spacing w:after="0"/>
        <w:rPr>
          <w:b/>
          <w:sz w:val="24"/>
          <w:szCs w:val="24"/>
        </w:rPr>
      </w:pPr>
    </w:p>
    <w:p w14:paraId="59A15D27" w14:textId="77777777" w:rsidR="00325257" w:rsidRDefault="00325257" w:rsidP="00F9587F">
      <w:pPr>
        <w:spacing w:after="0"/>
        <w:rPr>
          <w:b/>
          <w:sz w:val="24"/>
          <w:szCs w:val="24"/>
        </w:rPr>
      </w:pPr>
    </w:p>
    <w:p w14:paraId="1BC70B97" w14:textId="77777777" w:rsidR="00325257" w:rsidRDefault="00325257" w:rsidP="00F9587F">
      <w:pPr>
        <w:spacing w:after="0"/>
        <w:rPr>
          <w:b/>
          <w:sz w:val="24"/>
          <w:szCs w:val="24"/>
        </w:rPr>
      </w:pPr>
    </w:p>
    <w:p w14:paraId="2F96957B" w14:textId="77777777" w:rsidR="00325257" w:rsidRDefault="00325257" w:rsidP="00F9587F">
      <w:pPr>
        <w:spacing w:after="0"/>
        <w:rPr>
          <w:b/>
          <w:sz w:val="24"/>
          <w:szCs w:val="24"/>
        </w:rPr>
      </w:pPr>
    </w:p>
    <w:p w14:paraId="6E606100" w14:textId="4629DA22" w:rsidR="00AA6CAB" w:rsidRDefault="00AA6CAB" w:rsidP="00F9587F">
      <w:pPr>
        <w:spacing w:after="0"/>
        <w:rPr>
          <w:b/>
          <w:bCs/>
          <w:sz w:val="24"/>
          <w:szCs w:val="24"/>
        </w:rPr>
      </w:pPr>
      <w:r w:rsidRPr="00F75CBF">
        <w:rPr>
          <w:b/>
          <w:bCs/>
          <w:sz w:val="24"/>
          <w:szCs w:val="24"/>
        </w:rPr>
        <w:lastRenderedPageBreak/>
        <w:t xml:space="preserve">8.  </w:t>
      </w:r>
      <w:r w:rsidR="00C05BE6" w:rsidRPr="00F75CBF">
        <w:rPr>
          <w:b/>
          <w:bCs/>
          <w:sz w:val="24"/>
          <w:szCs w:val="24"/>
        </w:rPr>
        <w:t>Employee Development and Well-being</w:t>
      </w:r>
    </w:p>
    <w:p w14:paraId="09736F8B" w14:textId="77777777" w:rsidR="00AA6CAB" w:rsidRDefault="00AA6CAB" w:rsidP="00B74E4B">
      <w:pPr>
        <w:spacing w:after="0"/>
        <w:ind w:left="360"/>
        <w:rPr>
          <w:rFonts w:cstheme="minorHAnsi"/>
          <w:b/>
          <w:bCs/>
          <w:sz w:val="24"/>
          <w:szCs w:val="24"/>
        </w:rPr>
      </w:pPr>
    </w:p>
    <w:p w14:paraId="215C98A8" w14:textId="77777777" w:rsidR="00F75CBF" w:rsidRDefault="00F75CBF" w:rsidP="00F75CBF">
      <w:pPr>
        <w:spacing w:after="0"/>
        <w:rPr>
          <w:sz w:val="24"/>
          <w:szCs w:val="24"/>
        </w:rPr>
      </w:pPr>
      <w:r w:rsidRPr="01CC6236">
        <w:rPr>
          <w:sz w:val="24"/>
          <w:szCs w:val="24"/>
        </w:rPr>
        <w:t>One Health continues to foster an environment that creates opportunities for talented team members while strengthening our culture of growth and connection. In 2025, we introduced several initiatives to enhance onboarding, professional development, and team engagement.</w:t>
      </w:r>
    </w:p>
    <w:p w14:paraId="4260C83B" w14:textId="3E571F8F" w:rsidR="01CC6236" w:rsidRDefault="01CC6236" w:rsidP="01CC6236">
      <w:pPr>
        <w:spacing w:after="0"/>
        <w:rPr>
          <w:sz w:val="24"/>
          <w:szCs w:val="24"/>
        </w:rPr>
      </w:pPr>
    </w:p>
    <w:p w14:paraId="70BAFE99" w14:textId="1C3F8D5D" w:rsidR="06ED5A38" w:rsidRDefault="06ED5A38" w:rsidP="01CC6236">
      <w:pPr>
        <w:spacing w:after="0"/>
        <w:rPr>
          <w:sz w:val="24"/>
          <w:szCs w:val="24"/>
        </w:rPr>
      </w:pPr>
      <w:r w:rsidRPr="345B6715">
        <w:rPr>
          <w:sz w:val="24"/>
          <w:szCs w:val="24"/>
        </w:rPr>
        <w:t>Our efforts are prioritized and recognized</w:t>
      </w:r>
      <w:r w:rsidR="6963A530" w:rsidRPr="345B6715">
        <w:rPr>
          <w:sz w:val="24"/>
          <w:szCs w:val="24"/>
        </w:rPr>
        <w:t xml:space="preserve"> in part</w:t>
      </w:r>
      <w:r w:rsidRPr="345B6715">
        <w:rPr>
          <w:sz w:val="24"/>
          <w:szCs w:val="24"/>
        </w:rPr>
        <w:t xml:space="preserve"> in the </w:t>
      </w:r>
      <w:r w:rsidR="5066A394" w:rsidRPr="345B6715">
        <w:rPr>
          <w:sz w:val="24"/>
          <w:szCs w:val="24"/>
        </w:rPr>
        <w:t>Culture of Safety &amp; Work Environment Survey (</w:t>
      </w:r>
      <w:proofErr w:type="spellStart"/>
      <w:r w:rsidR="5066A394" w:rsidRPr="345B6715">
        <w:rPr>
          <w:sz w:val="24"/>
          <w:szCs w:val="24"/>
        </w:rPr>
        <w:t>CoSE</w:t>
      </w:r>
      <w:proofErr w:type="spellEnd"/>
      <w:r w:rsidR="5066A394" w:rsidRPr="345B6715">
        <w:rPr>
          <w:sz w:val="24"/>
          <w:szCs w:val="24"/>
        </w:rPr>
        <w:t xml:space="preserve">) which measures organizational </w:t>
      </w:r>
      <w:r w:rsidR="13E137C1" w:rsidRPr="345B6715">
        <w:rPr>
          <w:sz w:val="24"/>
          <w:szCs w:val="24"/>
        </w:rPr>
        <w:t xml:space="preserve">categories </w:t>
      </w:r>
      <w:r w:rsidR="5066A394" w:rsidRPr="345B6715">
        <w:rPr>
          <w:sz w:val="24"/>
          <w:szCs w:val="24"/>
        </w:rPr>
        <w:t xml:space="preserve">such as </w:t>
      </w:r>
      <w:r w:rsidR="5418B61F" w:rsidRPr="345B6715">
        <w:rPr>
          <w:sz w:val="24"/>
          <w:szCs w:val="24"/>
        </w:rPr>
        <w:t xml:space="preserve">Overall Safe Care, Teamwork, Continuous Improvement, and Psychological Safety. </w:t>
      </w:r>
      <w:r w:rsidR="6D977322" w:rsidRPr="345B6715">
        <w:rPr>
          <w:sz w:val="24"/>
          <w:szCs w:val="24"/>
        </w:rPr>
        <w:t xml:space="preserve">With the exception of one metric in  the Nursing questions, One Health and Advocate outperformed virtually all national benchmarks. In some cases by double digits. </w:t>
      </w:r>
    </w:p>
    <w:p w14:paraId="6DA4C270" w14:textId="77777777" w:rsidR="00F75CBF" w:rsidRPr="00F75CBF" w:rsidRDefault="00F75CBF" w:rsidP="00F75CBF">
      <w:pPr>
        <w:spacing w:after="0"/>
        <w:rPr>
          <w:sz w:val="24"/>
          <w:szCs w:val="24"/>
        </w:rPr>
      </w:pPr>
    </w:p>
    <w:p w14:paraId="6BBBCCA4" w14:textId="77777777" w:rsidR="00F75CBF" w:rsidRDefault="00F75CBF" w:rsidP="00F75CBF">
      <w:pPr>
        <w:spacing w:after="0"/>
        <w:rPr>
          <w:b/>
          <w:bCs/>
          <w:sz w:val="24"/>
          <w:szCs w:val="24"/>
        </w:rPr>
      </w:pPr>
      <w:r w:rsidRPr="00F75CBF">
        <w:rPr>
          <w:b/>
          <w:bCs/>
          <w:sz w:val="24"/>
          <w:szCs w:val="24"/>
        </w:rPr>
        <w:t>Onboarding and Leadership Development</w:t>
      </w:r>
    </w:p>
    <w:p w14:paraId="785935BA" w14:textId="338761B3" w:rsidR="00F75CBF" w:rsidRDefault="00F75CBF" w:rsidP="00F75CBF">
      <w:pPr>
        <w:spacing w:after="0"/>
        <w:rPr>
          <w:sz w:val="24"/>
          <w:szCs w:val="24"/>
        </w:rPr>
      </w:pPr>
      <w:r w:rsidRPr="00F75CBF">
        <w:rPr>
          <w:sz w:val="24"/>
          <w:szCs w:val="24"/>
        </w:rPr>
        <w:br/>
        <w:t>All new team members now participate in a comprehensive Teammate Onboarding Program during their first few weeks of employment, ensuring they feel supported and prepared to succeed. We have continued our Provider Onboarding Sessions and proudly launched the One Health Leadership Academy, a series designed to develop leadership skills and empower future leaders across our organization.</w:t>
      </w:r>
    </w:p>
    <w:p w14:paraId="57DF7B3B" w14:textId="77777777" w:rsidR="00F75CBF" w:rsidRPr="00F75CBF" w:rsidRDefault="00F75CBF" w:rsidP="00F75CBF">
      <w:pPr>
        <w:spacing w:after="0"/>
        <w:rPr>
          <w:sz w:val="24"/>
          <w:szCs w:val="24"/>
        </w:rPr>
      </w:pPr>
    </w:p>
    <w:p w14:paraId="7B64C0D1" w14:textId="77777777" w:rsidR="00F75CBF" w:rsidRDefault="00F75CBF" w:rsidP="00F75CBF">
      <w:pPr>
        <w:spacing w:after="0"/>
        <w:rPr>
          <w:b/>
          <w:bCs/>
          <w:sz w:val="24"/>
          <w:szCs w:val="24"/>
        </w:rPr>
      </w:pPr>
      <w:r w:rsidRPr="00F75CBF">
        <w:rPr>
          <w:b/>
          <w:bCs/>
          <w:sz w:val="24"/>
          <w:szCs w:val="24"/>
        </w:rPr>
        <w:t>Recruiting and Communications Growth</w:t>
      </w:r>
    </w:p>
    <w:p w14:paraId="116F1277" w14:textId="73A0AC7B" w:rsidR="00F75CBF" w:rsidRDefault="00F75CBF" w:rsidP="00F75CBF">
      <w:pPr>
        <w:spacing w:after="0"/>
        <w:rPr>
          <w:sz w:val="24"/>
          <w:szCs w:val="24"/>
        </w:rPr>
      </w:pPr>
      <w:r w:rsidRPr="00F75CBF">
        <w:rPr>
          <w:sz w:val="24"/>
          <w:szCs w:val="24"/>
        </w:rPr>
        <w:br/>
        <w:t>Our recruiting and communications team expanded to support One Health’s phenomenal provider growth and enhance organizational messaging. Ali Folds was promoted to Director of Recruiting and Communications, and Carson Sharawy joined the team in November as Recruiting and Communications Specialist. Together, they are driving impactful communication through monthly newsletters, our website</w:t>
      </w:r>
      <w:r w:rsidR="00242B1C">
        <w:rPr>
          <w:sz w:val="24"/>
          <w:szCs w:val="24"/>
        </w:rPr>
        <w:t xml:space="preserve"> and SharePoint</w:t>
      </w:r>
      <w:r w:rsidRPr="00F75CBF">
        <w:rPr>
          <w:sz w:val="24"/>
          <w:szCs w:val="24"/>
        </w:rPr>
        <w:t>, and social media, while ensuring we attract and retain top talent.</w:t>
      </w:r>
    </w:p>
    <w:p w14:paraId="580326F9" w14:textId="77777777" w:rsidR="00242B1C" w:rsidRPr="00F75CBF" w:rsidRDefault="00242B1C" w:rsidP="00F75CBF">
      <w:pPr>
        <w:spacing w:after="0"/>
        <w:rPr>
          <w:sz w:val="24"/>
          <w:szCs w:val="24"/>
        </w:rPr>
      </w:pPr>
    </w:p>
    <w:p w14:paraId="36D7C47D" w14:textId="77777777" w:rsidR="00242B1C" w:rsidRDefault="00F75CBF" w:rsidP="00F75CBF">
      <w:pPr>
        <w:spacing w:after="0"/>
        <w:rPr>
          <w:b/>
          <w:bCs/>
          <w:sz w:val="24"/>
          <w:szCs w:val="24"/>
        </w:rPr>
      </w:pPr>
      <w:r w:rsidRPr="00F75CBF">
        <w:rPr>
          <w:b/>
          <w:bCs/>
          <w:sz w:val="24"/>
          <w:szCs w:val="24"/>
        </w:rPr>
        <w:t>Celebrating Our Team</w:t>
      </w:r>
    </w:p>
    <w:p w14:paraId="6D24164D" w14:textId="0BFAFD65" w:rsidR="00F75CBF" w:rsidRDefault="00F75CBF" w:rsidP="00F75CBF">
      <w:pPr>
        <w:spacing w:after="0"/>
        <w:rPr>
          <w:sz w:val="24"/>
          <w:szCs w:val="24"/>
        </w:rPr>
      </w:pPr>
      <w:r w:rsidRPr="00F75CBF">
        <w:rPr>
          <w:sz w:val="24"/>
          <w:szCs w:val="24"/>
        </w:rPr>
        <w:br/>
        <w:t>We continued our tradition of bringing the One Health family together through memorable events. Our Spring Forward Celebration in May united the entire organization to reflect on progress and celebrate achievements. In October, we hosted our annual Carowinds event, this time as a single-day gathering for all team members and their families—a day filled with fun, laughter, and connection that truly showcased the spirit of One Health.</w:t>
      </w:r>
    </w:p>
    <w:p w14:paraId="3AF8C2E0" w14:textId="77777777" w:rsidR="00242B1C" w:rsidRPr="00F75CBF" w:rsidRDefault="00242B1C" w:rsidP="00F75CBF">
      <w:pPr>
        <w:spacing w:after="0"/>
        <w:rPr>
          <w:sz w:val="24"/>
          <w:szCs w:val="24"/>
        </w:rPr>
      </w:pPr>
    </w:p>
    <w:p w14:paraId="02324632" w14:textId="77777777" w:rsidR="008B136B" w:rsidRDefault="008B136B" w:rsidP="008B136B">
      <w:pPr>
        <w:spacing w:after="0"/>
        <w:rPr>
          <w:b/>
          <w:bCs/>
          <w:sz w:val="24"/>
          <w:szCs w:val="24"/>
        </w:rPr>
      </w:pPr>
      <w:r w:rsidRPr="008B136B">
        <w:rPr>
          <w:b/>
          <w:bCs/>
          <w:sz w:val="24"/>
          <w:szCs w:val="24"/>
        </w:rPr>
        <w:t>Strategic Focus on Talent</w:t>
      </w:r>
    </w:p>
    <w:p w14:paraId="7D85D67E" w14:textId="59072564" w:rsidR="008B136B" w:rsidRPr="008B136B" w:rsidRDefault="008B136B" w:rsidP="008B136B">
      <w:pPr>
        <w:spacing w:after="0"/>
        <w:rPr>
          <w:sz w:val="24"/>
          <w:szCs w:val="24"/>
        </w:rPr>
      </w:pPr>
      <w:r w:rsidRPr="008B136B">
        <w:rPr>
          <w:sz w:val="24"/>
          <w:szCs w:val="24"/>
        </w:rPr>
        <w:br/>
        <w:t xml:space="preserve">Attracting and retaining </w:t>
      </w:r>
      <w:r w:rsidRPr="008B136B">
        <w:rPr>
          <w:sz w:val="24"/>
          <w:szCs w:val="24"/>
          <w:u w:val="single"/>
        </w:rPr>
        <w:t>High-Performing Talent</w:t>
      </w:r>
      <w:r w:rsidRPr="008B136B">
        <w:rPr>
          <w:sz w:val="24"/>
          <w:szCs w:val="24"/>
        </w:rPr>
        <w:t xml:space="preserve"> is one of the five core strategic initiatives outlined in our One Health Strategic Plan. This focus ensures we continue to build a team of </w:t>
      </w:r>
      <w:r w:rsidRPr="008B136B">
        <w:rPr>
          <w:sz w:val="24"/>
          <w:szCs w:val="24"/>
        </w:rPr>
        <w:lastRenderedPageBreak/>
        <w:t>exceptional professionals who share our commitment to delivering outstanding care, driving innovation, and elevating the human experience. By investing in our people, we strengthen the foundation for long-term success and position One Health as an employer of choice in the healthcare industry.</w:t>
      </w:r>
    </w:p>
    <w:p w14:paraId="248AF1FF" w14:textId="77777777" w:rsidR="00704130" w:rsidRDefault="00704130" w:rsidP="00F9587F">
      <w:pPr>
        <w:spacing w:after="0"/>
        <w:rPr>
          <w:sz w:val="24"/>
          <w:szCs w:val="24"/>
        </w:rPr>
      </w:pPr>
    </w:p>
    <w:p w14:paraId="7913E0E6" w14:textId="77777777" w:rsidR="008B136B" w:rsidRDefault="008B136B" w:rsidP="77D7FE12">
      <w:pPr>
        <w:spacing w:after="0"/>
        <w:rPr>
          <w:sz w:val="24"/>
          <w:szCs w:val="24"/>
        </w:rPr>
      </w:pPr>
    </w:p>
    <w:p w14:paraId="54E8C17F" w14:textId="77777777" w:rsidR="00B60618" w:rsidRDefault="00B60618" w:rsidP="77D7FE12">
      <w:pPr>
        <w:spacing w:after="0"/>
        <w:rPr>
          <w:sz w:val="24"/>
          <w:szCs w:val="24"/>
        </w:rPr>
      </w:pPr>
    </w:p>
    <w:p w14:paraId="33049C00" w14:textId="77777777" w:rsidR="00B60618" w:rsidRDefault="00B60618" w:rsidP="77D7FE12">
      <w:pPr>
        <w:spacing w:after="0"/>
        <w:rPr>
          <w:sz w:val="24"/>
          <w:szCs w:val="24"/>
        </w:rPr>
      </w:pPr>
    </w:p>
    <w:p w14:paraId="2EB361DE" w14:textId="77777777" w:rsidR="00B60618" w:rsidRDefault="00B60618" w:rsidP="77D7FE12">
      <w:pPr>
        <w:spacing w:after="0"/>
        <w:rPr>
          <w:sz w:val="24"/>
          <w:szCs w:val="24"/>
        </w:rPr>
      </w:pPr>
    </w:p>
    <w:p w14:paraId="48396514" w14:textId="77777777" w:rsidR="00B60618" w:rsidRDefault="00B60618" w:rsidP="77D7FE12">
      <w:pPr>
        <w:spacing w:after="0"/>
        <w:rPr>
          <w:sz w:val="24"/>
          <w:szCs w:val="24"/>
        </w:rPr>
      </w:pPr>
    </w:p>
    <w:p w14:paraId="39E65CC4" w14:textId="77777777" w:rsidR="00B60618" w:rsidRDefault="00B60618" w:rsidP="77D7FE12">
      <w:pPr>
        <w:spacing w:after="0"/>
        <w:rPr>
          <w:sz w:val="24"/>
          <w:szCs w:val="24"/>
        </w:rPr>
      </w:pPr>
    </w:p>
    <w:p w14:paraId="681B9A62" w14:textId="77777777" w:rsidR="00B60618" w:rsidRDefault="00B60618" w:rsidP="77D7FE12">
      <w:pPr>
        <w:spacing w:after="0"/>
        <w:rPr>
          <w:sz w:val="24"/>
          <w:szCs w:val="24"/>
        </w:rPr>
      </w:pPr>
    </w:p>
    <w:p w14:paraId="12E0210A" w14:textId="77777777" w:rsidR="00B60618" w:rsidRDefault="00B60618" w:rsidP="77D7FE12">
      <w:pPr>
        <w:spacing w:after="0"/>
        <w:rPr>
          <w:sz w:val="24"/>
          <w:szCs w:val="24"/>
        </w:rPr>
      </w:pPr>
    </w:p>
    <w:p w14:paraId="75560601" w14:textId="77777777" w:rsidR="00B60618" w:rsidRDefault="00B60618" w:rsidP="77D7FE12">
      <w:pPr>
        <w:spacing w:after="0"/>
        <w:rPr>
          <w:sz w:val="24"/>
          <w:szCs w:val="24"/>
        </w:rPr>
      </w:pPr>
    </w:p>
    <w:p w14:paraId="7C9D91D7" w14:textId="77777777" w:rsidR="00B60618" w:rsidRDefault="00B60618" w:rsidP="77D7FE12">
      <w:pPr>
        <w:spacing w:after="0"/>
        <w:rPr>
          <w:sz w:val="24"/>
          <w:szCs w:val="24"/>
        </w:rPr>
      </w:pPr>
    </w:p>
    <w:p w14:paraId="0A83144E" w14:textId="77777777" w:rsidR="00B60618" w:rsidRDefault="00B60618" w:rsidP="77D7FE12">
      <w:pPr>
        <w:spacing w:after="0"/>
        <w:rPr>
          <w:sz w:val="24"/>
          <w:szCs w:val="24"/>
        </w:rPr>
      </w:pPr>
    </w:p>
    <w:p w14:paraId="0609757C" w14:textId="77777777" w:rsidR="00B60618" w:rsidRDefault="00B60618" w:rsidP="77D7FE12">
      <w:pPr>
        <w:spacing w:after="0"/>
        <w:rPr>
          <w:sz w:val="24"/>
          <w:szCs w:val="24"/>
        </w:rPr>
      </w:pPr>
    </w:p>
    <w:p w14:paraId="205A7011" w14:textId="77777777" w:rsidR="00B60618" w:rsidRDefault="00B60618" w:rsidP="77D7FE12">
      <w:pPr>
        <w:spacing w:after="0"/>
        <w:rPr>
          <w:sz w:val="24"/>
          <w:szCs w:val="24"/>
        </w:rPr>
      </w:pPr>
    </w:p>
    <w:p w14:paraId="7095F600" w14:textId="77777777" w:rsidR="00B60618" w:rsidRDefault="00B60618" w:rsidP="77D7FE12">
      <w:pPr>
        <w:spacing w:after="0"/>
        <w:rPr>
          <w:sz w:val="24"/>
          <w:szCs w:val="24"/>
        </w:rPr>
      </w:pPr>
    </w:p>
    <w:p w14:paraId="7EEE1377" w14:textId="77777777" w:rsidR="00B60618" w:rsidRDefault="00B60618" w:rsidP="77D7FE12">
      <w:pPr>
        <w:spacing w:after="0"/>
        <w:rPr>
          <w:sz w:val="24"/>
          <w:szCs w:val="24"/>
        </w:rPr>
      </w:pPr>
    </w:p>
    <w:p w14:paraId="22056A1B" w14:textId="77777777" w:rsidR="00B60618" w:rsidRDefault="00B60618" w:rsidP="77D7FE12">
      <w:pPr>
        <w:spacing w:after="0"/>
        <w:rPr>
          <w:sz w:val="24"/>
          <w:szCs w:val="24"/>
        </w:rPr>
      </w:pPr>
    </w:p>
    <w:p w14:paraId="3B9E55F0" w14:textId="77777777" w:rsidR="00B60618" w:rsidRDefault="00B60618" w:rsidP="77D7FE12">
      <w:pPr>
        <w:spacing w:after="0"/>
        <w:rPr>
          <w:sz w:val="24"/>
          <w:szCs w:val="24"/>
        </w:rPr>
      </w:pPr>
    </w:p>
    <w:p w14:paraId="58467AB5" w14:textId="77777777" w:rsidR="00B60618" w:rsidRDefault="00B60618" w:rsidP="77D7FE12">
      <w:pPr>
        <w:spacing w:after="0"/>
        <w:rPr>
          <w:sz w:val="24"/>
          <w:szCs w:val="24"/>
        </w:rPr>
      </w:pPr>
    </w:p>
    <w:p w14:paraId="470960BE" w14:textId="77777777" w:rsidR="00B60618" w:rsidRDefault="00B60618" w:rsidP="77D7FE12">
      <w:pPr>
        <w:spacing w:after="0"/>
        <w:rPr>
          <w:sz w:val="24"/>
          <w:szCs w:val="24"/>
        </w:rPr>
      </w:pPr>
    </w:p>
    <w:p w14:paraId="6C3789DD" w14:textId="77777777" w:rsidR="00B60618" w:rsidRDefault="00B60618" w:rsidP="77D7FE12">
      <w:pPr>
        <w:spacing w:after="0"/>
        <w:rPr>
          <w:sz w:val="24"/>
          <w:szCs w:val="24"/>
        </w:rPr>
      </w:pPr>
    </w:p>
    <w:p w14:paraId="7D7C591F" w14:textId="77777777" w:rsidR="00B60618" w:rsidRDefault="00B60618" w:rsidP="77D7FE12">
      <w:pPr>
        <w:spacing w:after="0"/>
        <w:rPr>
          <w:sz w:val="24"/>
          <w:szCs w:val="24"/>
        </w:rPr>
      </w:pPr>
    </w:p>
    <w:p w14:paraId="4C03060A" w14:textId="77777777" w:rsidR="00B60618" w:rsidRDefault="00B60618" w:rsidP="77D7FE12">
      <w:pPr>
        <w:spacing w:after="0"/>
        <w:rPr>
          <w:sz w:val="24"/>
          <w:szCs w:val="24"/>
        </w:rPr>
      </w:pPr>
    </w:p>
    <w:p w14:paraId="7791F982" w14:textId="77777777" w:rsidR="00B60618" w:rsidRDefault="00B60618" w:rsidP="77D7FE12">
      <w:pPr>
        <w:spacing w:after="0"/>
        <w:rPr>
          <w:sz w:val="24"/>
          <w:szCs w:val="24"/>
        </w:rPr>
      </w:pPr>
    </w:p>
    <w:p w14:paraId="36865329" w14:textId="77777777" w:rsidR="00B60618" w:rsidRDefault="00B60618" w:rsidP="77D7FE12">
      <w:pPr>
        <w:spacing w:after="0"/>
        <w:rPr>
          <w:sz w:val="24"/>
          <w:szCs w:val="24"/>
        </w:rPr>
      </w:pPr>
    </w:p>
    <w:p w14:paraId="26683E2D" w14:textId="77777777" w:rsidR="00B60618" w:rsidRDefault="00B60618" w:rsidP="77D7FE12">
      <w:pPr>
        <w:spacing w:after="0"/>
        <w:rPr>
          <w:sz w:val="24"/>
          <w:szCs w:val="24"/>
        </w:rPr>
      </w:pPr>
    </w:p>
    <w:p w14:paraId="34C37E43" w14:textId="77777777" w:rsidR="00B60618" w:rsidRDefault="00B60618" w:rsidP="77D7FE12">
      <w:pPr>
        <w:spacing w:after="0"/>
        <w:rPr>
          <w:sz w:val="24"/>
          <w:szCs w:val="24"/>
        </w:rPr>
      </w:pPr>
    </w:p>
    <w:p w14:paraId="1C8C8F34" w14:textId="77777777" w:rsidR="00B60618" w:rsidRDefault="00B60618" w:rsidP="77D7FE12">
      <w:pPr>
        <w:spacing w:after="0"/>
        <w:rPr>
          <w:sz w:val="24"/>
          <w:szCs w:val="24"/>
        </w:rPr>
      </w:pPr>
    </w:p>
    <w:p w14:paraId="5F43BCE5" w14:textId="77777777" w:rsidR="00B60618" w:rsidRDefault="00B60618" w:rsidP="77D7FE12">
      <w:pPr>
        <w:spacing w:after="0"/>
        <w:rPr>
          <w:sz w:val="24"/>
          <w:szCs w:val="24"/>
        </w:rPr>
      </w:pPr>
    </w:p>
    <w:p w14:paraId="0E36D7F4" w14:textId="77777777" w:rsidR="00B60618" w:rsidRDefault="00B60618" w:rsidP="77D7FE12">
      <w:pPr>
        <w:spacing w:after="0"/>
        <w:rPr>
          <w:sz w:val="24"/>
          <w:szCs w:val="24"/>
        </w:rPr>
      </w:pPr>
    </w:p>
    <w:p w14:paraId="58D64AB8" w14:textId="77777777" w:rsidR="00B60618" w:rsidRDefault="00B60618" w:rsidP="77D7FE12">
      <w:pPr>
        <w:spacing w:after="0"/>
        <w:rPr>
          <w:sz w:val="24"/>
          <w:szCs w:val="24"/>
        </w:rPr>
      </w:pPr>
    </w:p>
    <w:p w14:paraId="24FF72E5" w14:textId="77777777" w:rsidR="00B60618" w:rsidRDefault="00B60618" w:rsidP="77D7FE12">
      <w:pPr>
        <w:spacing w:after="0"/>
        <w:rPr>
          <w:sz w:val="24"/>
          <w:szCs w:val="24"/>
        </w:rPr>
      </w:pPr>
    </w:p>
    <w:p w14:paraId="27EC4387" w14:textId="77777777" w:rsidR="00B60618" w:rsidRDefault="00B60618" w:rsidP="77D7FE12">
      <w:pPr>
        <w:spacing w:after="0"/>
        <w:rPr>
          <w:sz w:val="24"/>
          <w:szCs w:val="24"/>
        </w:rPr>
      </w:pPr>
    </w:p>
    <w:p w14:paraId="1EF23381" w14:textId="77777777" w:rsidR="00B60618" w:rsidRDefault="00B60618" w:rsidP="77D7FE12">
      <w:pPr>
        <w:spacing w:after="0"/>
        <w:rPr>
          <w:sz w:val="24"/>
          <w:szCs w:val="24"/>
        </w:rPr>
      </w:pPr>
    </w:p>
    <w:p w14:paraId="6297ED6D" w14:textId="77777777" w:rsidR="00B60618" w:rsidRDefault="00B60618" w:rsidP="77D7FE12">
      <w:pPr>
        <w:spacing w:after="0"/>
        <w:rPr>
          <w:sz w:val="24"/>
          <w:szCs w:val="24"/>
        </w:rPr>
      </w:pPr>
    </w:p>
    <w:p w14:paraId="33FE93CE" w14:textId="77777777" w:rsidR="00B60618" w:rsidRDefault="00B60618" w:rsidP="77D7FE12">
      <w:pPr>
        <w:spacing w:after="0"/>
        <w:rPr>
          <w:sz w:val="24"/>
          <w:szCs w:val="24"/>
        </w:rPr>
      </w:pPr>
    </w:p>
    <w:p w14:paraId="65D8AE86" w14:textId="77777777" w:rsidR="00B60618" w:rsidRDefault="00B60618" w:rsidP="77D7FE12">
      <w:pPr>
        <w:spacing w:after="0"/>
        <w:rPr>
          <w:sz w:val="24"/>
          <w:szCs w:val="24"/>
        </w:rPr>
      </w:pPr>
    </w:p>
    <w:p w14:paraId="34E500C0" w14:textId="47393786" w:rsidR="009724C4" w:rsidRPr="003C2183" w:rsidRDefault="00B36410" w:rsidP="77D7FE12">
      <w:pPr>
        <w:spacing w:after="0"/>
        <w:rPr>
          <w:b/>
          <w:bCs/>
          <w:sz w:val="24"/>
          <w:szCs w:val="24"/>
        </w:rPr>
      </w:pPr>
      <w:r w:rsidRPr="345B6715">
        <w:rPr>
          <w:b/>
          <w:bCs/>
          <w:sz w:val="24"/>
          <w:szCs w:val="24"/>
        </w:rPr>
        <w:lastRenderedPageBreak/>
        <w:t>9</w:t>
      </w:r>
      <w:r w:rsidR="001133BB" w:rsidRPr="345B6715">
        <w:rPr>
          <w:b/>
          <w:bCs/>
          <w:sz w:val="24"/>
          <w:szCs w:val="24"/>
        </w:rPr>
        <w:t>. Clinical</w:t>
      </w:r>
      <w:r w:rsidR="009724C4" w:rsidRPr="345B6715">
        <w:rPr>
          <w:b/>
          <w:bCs/>
          <w:sz w:val="24"/>
          <w:szCs w:val="24"/>
        </w:rPr>
        <w:t xml:space="preserve"> Compliance</w:t>
      </w:r>
    </w:p>
    <w:p w14:paraId="4424A31A" w14:textId="77777777" w:rsidR="005E57A1" w:rsidRPr="003C2183" w:rsidRDefault="005E57A1" w:rsidP="77D7FE12">
      <w:pPr>
        <w:spacing w:after="0"/>
        <w:rPr>
          <w:b/>
          <w:bCs/>
          <w:sz w:val="24"/>
          <w:szCs w:val="24"/>
        </w:rPr>
      </w:pPr>
    </w:p>
    <w:p w14:paraId="58BCE59B" w14:textId="314E0649" w:rsidR="003C2183" w:rsidRPr="003C2183" w:rsidRDefault="003C2183" w:rsidP="003C2183">
      <w:pPr>
        <w:rPr>
          <w:sz w:val="24"/>
          <w:szCs w:val="24"/>
        </w:rPr>
      </w:pPr>
      <w:r w:rsidRPr="003C2183">
        <w:rPr>
          <w:sz w:val="24"/>
          <w:szCs w:val="24"/>
        </w:rPr>
        <w:t>In 2025, One Health strengthened its clinical leadership team to ensure we remain at the forefront of quality care and operational excellence. Sarah Boles, RN, stepped into the role of Senior Director for Nursing and Human Resources, bringing a renewed focus on collaboration and innovation. Sarah has partnered closely with</w:t>
      </w:r>
      <w:r w:rsidR="00B60618">
        <w:rPr>
          <w:sz w:val="24"/>
          <w:szCs w:val="24"/>
        </w:rPr>
        <w:t xml:space="preserve"> Dr. Chris Zagar, our </w:t>
      </w:r>
      <w:r w:rsidR="00EC7AA4">
        <w:rPr>
          <w:sz w:val="24"/>
          <w:szCs w:val="24"/>
        </w:rPr>
        <w:t>C</w:t>
      </w:r>
      <w:r w:rsidR="00B60618">
        <w:rPr>
          <w:sz w:val="24"/>
          <w:szCs w:val="24"/>
        </w:rPr>
        <w:t xml:space="preserve">hief </w:t>
      </w:r>
      <w:r w:rsidR="00D715DE">
        <w:rPr>
          <w:sz w:val="24"/>
          <w:szCs w:val="24"/>
        </w:rPr>
        <w:t>C</w:t>
      </w:r>
      <w:r w:rsidR="00B60618">
        <w:rPr>
          <w:sz w:val="24"/>
          <w:szCs w:val="24"/>
        </w:rPr>
        <w:t xml:space="preserve">linical </w:t>
      </w:r>
      <w:r w:rsidR="00D715DE">
        <w:rPr>
          <w:sz w:val="24"/>
          <w:szCs w:val="24"/>
        </w:rPr>
        <w:t>O</w:t>
      </w:r>
      <w:r w:rsidR="00B60618">
        <w:rPr>
          <w:sz w:val="24"/>
          <w:szCs w:val="24"/>
        </w:rPr>
        <w:t>fficer,</w:t>
      </w:r>
      <w:r w:rsidRPr="003C2183">
        <w:rPr>
          <w:sz w:val="24"/>
          <w:szCs w:val="24"/>
        </w:rPr>
        <w:t xml:space="preserve"> </w:t>
      </w:r>
      <w:r w:rsidR="07741673" w:rsidRPr="00325257">
        <w:rPr>
          <w:sz w:val="24"/>
          <w:szCs w:val="24"/>
        </w:rPr>
        <w:t>clinical supervisors, clinical leads and</w:t>
      </w:r>
      <w:r w:rsidR="07741673" w:rsidRPr="6077EE54">
        <w:rPr>
          <w:sz w:val="24"/>
          <w:szCs w:val="24"/>
        </w:rPr>
        <w:t xml:space="preserve"> </w:t>
      </w:r>
      <w:r w:rsidRPr="6077EE54">
        <w:rPr>
          <w:sz w:val="24"/>
          <w:szCs w:val="24"/>
        </w:rPr>
        <w:t>clinical</w:t>
      </w:r>
      <w:r w:rsidRPr="003C2183">
        <w:rPr>
          <w:sz w:val="24"/>
          <w:szCs w:val="24"/>
        </w:rPr>
        <w:t xml:space="preserve"> teams across all practices to roll out new initiatives, streamline workflows, and enhance team competencies. Her leadership has been instrumental in driving improvements that support both patient care and provider experience.</w:t>
      </w:r>
    </w:p>
    <w:p w14:paraId="61C144FF" w14:textId="7FD91734" w:rsidR="003C2183" w:rsidRPr="003C2183" w:rsidRDefault="003C2183" w:rsidP="003C2183">
      <w:pPr>
        <w:rPr>
          <w:sz w:val="24"/>
          <w:szCs w:val="24"/>
        </w:rPr>
      </w:pPr>
      <w:r w:rsidRPr="003C2183">
        <w:rPr>
          <w:sz w:val="24"/>
          <w:szCs w:val="24"/>
        </w:rPr>
        <w:t xml:space="preserve">Sarah has led efforts to maintain rigorous clinical compliance across the organization. This includes </w:t>
      </w:r>
      <w:r w:rsidR="23D69014" w:rsidRPr="00325257">
        <w:rPr>
          <w:sz w:val="24"/>
          <w:szCs w:val="24"/>
        </w:rPr>
        <w:t>working with the clinical supervisors to implement a monthly clinical lead meeting</w:t>
      </w:r>
      <w:r w:rsidR="60D7CD1E" w:rsidRPr="00325257">
        <w:rPr>
          <w:sz w:val="24"/>
          <w:szCs w:val="24"/>
        </w:rPr>
        <w:t>.</w:t>
      </w:r>
      <w:r w:rsidR="23D69014" w:rsidRPr="00325257">
        <w:rPr>
          <w:sz w:val="24"/>
          <w:szCs w:val="24"/>
        </w:rPr>
        <w:t xml:space="preserve">  </w:t>
      </w:r>
      <w:r w:rsidR="6DF64599" w:rsidRPr="00325257">
        <w:rPr>
          <w:sz w:val="24"/>
          <w:szCs w:val="24"/>
        </w:rPr>
        <w:t>The meetings</w:t>
      </w:r>
      <w:r w:rsidR="23D69014" w:rsidRPr="00325257">
        <w:rPr>
          <w:sz w:val="24"/>
          <w:szCs w:val="24"/>
        </w:rPr>
        <w:t xml:space="preserve"> foc</w:t>
      </w:r>
      <w:r w:rsidR="3A91C37C" w:rsidRPr="00325257">
        <w:rPr>
          <w:sz w:val="24"/>
          <w:szCs w:val="24"/>
        </w:rPr>
        <w:t xml:space="preserve">us on professional development for our OH clinical leaders as well as </w:t>
      </w:r>
      <w:r w:rsidRPr="00325257">
        <w:rPr>
          <w:sz w:val="24"/>
          <w:szCs w:val="24"/>
        </w:rPr>
        <w:t>ensuring</w:t>
      </w:r>
      <w:r w:rsidRPr="003C2183">
        <w:rPr>
          <w:sz w:val="24"/>
          <w:szCs w:val="24"/>
        </w:rPr>
        <w:t xml:space="preserve"> adherence to evolving protocols, regulatory standards, and best practices that align with One Health’s commitment to excellence.</w:t>
      </w:r>
    </w:p>
    <w:p w14:paraId="4E80D4BC" w14:textId="4FD919C1" w:rsidR="003C2183" w:rsidRPr="003C2183" w:rsidRDefault="003C2183" w:rsidP="003C2183">
      <w:pPr>
        <w:rPr>
          <w:sz w:val="24"/>
          <w:szCs w:val="24"/>
        </w:rPr>
      </w:pPr>
      <w:r>
        <w:rPr>
          <w:sz w:val="24"/>
          <w:szCs w:val="24"/>
        </w:rPr>
        <w:t>Our Compliance work</w:t>
      </w:r>
      <w:r w:rsidRPr="003C2183">
        <w:rPr>
          <w:sz w:val="24"/>
          <w:szCs w:val="24"/>
        </w:rPr>
        <w:t xml:space="preserve"> also emphasizes education and engagement, equipping providers and clinical teams with the tools and knowledge needed to deliver the highest standard of care. By fostering a culture of continuous improvement and collaboration, One Health </w:t>
      </w:r>
      <w:r w:rsidR="001133BB">
        <w:rPr>
          <w:sz w:val="24"/>
          <w:szCs w:val="24"/>
        </w:rPr>
        <w:t xml:space="preserve">is positioned </w:t>
      </w:r>
      <w:r w:rsidRPr="003C2183">
        <w:rPr>
          <w:sz w:val="24"/>
          <w:szCs w:val="24"/>
        </w:rPr>
        <w:t>for success in a rapidly changing healthcare environment.</w:t>
      </w:r>
    </w:p>
    <w:p w14:paraId="4E33B36E" w14:textId="77777777" w:rsidR="005E57A1" w:rsidRDefault="005E57A1" w:rsidP="77D7FE12">
      <w:pPr>
        <w:ind w:left="720"/>
        <w:rPr>
          <w:sz w:val="24"/>
          <w:szCs w:val="24"/>
        </w:rPr>
      </w:pPr>
    </w:p>
    <w:p w14:paraId="70C51866" w14:textId="77777777" w:rsidR="005E57A1" w:rsidRDefault="005E57A1" w:rsidP="77D7FE12">
      <w:pPr>
        <w:ind w:left="720"/>
        <w:rPr>
          <w:sz w:val="24"/>
          <w:szCs w:val="24"/>
        </w:rPr>
      </w:pPr>
    </w:p>
    <w:p w14:paraId="18894251" w14:textId="77777777" w:rsidR="005E57A1" w:rsidRDefault="005E57A1" w:rsidP="77D7FE12">
      <w:pPr>
        <w:ind w:left="720"/>
        <w:rPr>
          <w:sz w:val="24"/>
          <w:szCs w:val="24"/>
        </w:rPr>
      </w:pPr>
    </w:p>
    <w:p w14:paraId="7E7FF129" w14:textId="77777777" w:rsidR="005E57A1" w:rsidRDefault="005E57A1" w:rsidP="77D7FE12">
      <w:pPr>
        <w:ind w:left="720"/>
        <w:rPr>
          <w:sz w:val="24"/>
          <w:szCs w:val="24"/>
        </w:rPr>
      </w:pPr>
    </w:p>
    <w:p w14:paraId="5B9440E7" w14:textId="77777777" w:rsidR="005E57A1" w:rsidRDefault="005E57A1" w:rsidP="77D7FE12">
      <w:pPr>
        <w:ind w:left="720"/>
        <w:rPr>
          <w:sz w:val="24"/>
          <w:szCs w:val="24"/>
        </w:rPr>
      </w:pPr>
    </w:p>
    <w:p w14:paraId="259DD246" w14:textId="77777777" w:rsidR="005E57A1" w:rsidRDefault="005E57A1" w:rsidP="77D7FE12">
      <w:pPr>
        <w:ind w:left="720"/>
        <w:rPr>
          <w:sz w:val="24"/>
          <w:szCs w:val="24"/>
        </w:rPr>
      </w:pPr>
    </w:p>
    <w:p w14:paraId="22C918C0" w14:textId="77777777" w:rsidR="005E57A1" w:rsidRDefault="005E57A1" w:rsidP="77D7FE12">
      <w:pPr>
        <w:ind w:left="720"/>
        <w:rPr>
          <w:sz w:val="24"/>
          <w:szCs w:val="24"/>
        </w:rPr>
      </w:pPr>
    </w:p>
    <w:p w14:paraId="54333C24" w14:textId="77777777" w:rsidR="005E57A1" w:rsidRDefault="005E57A1" w:rsidP="77D7FE12">
      <w:pPr>
        <w:ind w:left="720"/>
        <w:rPr>
          <w:sz w:val="24"/>
          <w:szCs w:val="24"/>
        </w:rPr>
      </w:pPr>
    </w:p>
    <w:p w14:paraId="5A4582A3" w14:textId="77777777" w:rsidR="005E57A1" w:rsidRDefault="005E57A1" w:rsidP="77D7FE12">
      <w:pPr>
        <w:ind w:left="720"/>
        <w:rPr>
          <w:sz w:val="24"/>
          <w:szCs w:val="24"/>
        </w:rPr>
      </w:pPr>
    </w:p>
    <w:p w14:paraId="2FB9675F" w14:textId="77777777" w:rsidR="005E57A1" w:rsidRDefault="005E57A1" w:rsidP="77D7FE12">
      <w:pPr>
        <w:ind w:left="720"/>
        <w:rPr>
          <w:sz w:val="24"/>
          <w:szCs w:val="24"/>
        </w:rPr>
      </w:pPr>
    </w:p>
    <w:p w14:paraId="29E6A17C" w14:textId="77777777" w:rsidR="005E57A1" w:rsidRDefault="005E57A1" w:rsidP="77D7FE12">
      <w:pPr>
        <w:ind w:left="720"/>
        <w:rPr>
          <w:sz w:val="24"/>
          <w:szCs w:val="24"/>
        </w:rPr>
      </w:pPr>
    </w:p>
    <w:p w14:paraId="66305F8E" w14:textId="77777777" w:rsidR="005E57A1" w:rsidRDefault="005E57A1" w:rsidP="77D7FE12">
      <w:pPr>
        <w:ind w:left="720"/>
        <w:rPr>
          <w:sz w:val="24"/>
          <w:szCs w:val="24"/>
        </w:rPr>
      </w:pPr>
    </w:p>
    <w:p w14:paraId="5BCE6C86" w14:textId="77777777" w:rsidR="005E57A1" w:rsidRDefault="005E57A1" w:rsidP="77D7FE12">
      <w:pPr>
        <w:ind w:left="720"/>
        <w:rPr>
          <w:sz w:val="24"/>
          <w:szCs w:val="24"/>
        </w:rPr>
      </w:pPr>
    </w:p>
    <w:p w14:paraId="520A0553" w14:textId="77777777" w:rsidR="005E57A1" w:rsidRDefault="005E57A1" w:rsidP="002C0791">
      <w:pPr>
        <w:rPr>
          <w:sz w:val="24"/>
          <w:szCs w:val="24"/>
        </w:rPr>
      </w:pPr>
    </w:p>
    <w:p w14:paraId="3BB4E686" w14:textId="388A957A" w:rsidR="008025DC" w:rsidRPr="008025DC" w:rsidRDefault="00001DE0" w:rsidP="002C0791">
      <w:pPr>
        <w:rPr>
          <w:rFonts w:cstheme="minorHAnsi"/>
          <w:sz w:val="24"/>
          <w:szCs w:val="24"/>
        </w:rPr>
      </w:pPr>
      <w:r>
        <w:rPr>
          <w:rFonts w:cstheme="minorHAnsi"/>
          <w:b/>
          <w:bCs/>
          <w:sz w:val="24"/>
          <w:szCs w:val="24"/>
        </w:rPr>
        <w:lastRenderedPageBreak/>
        <w:t xml:space="preserve">10. </w:t>
      </w:r>
      <w:r w:rsidR="00A36D19">
        <w:rPr>
          <w:rFonts w:cstheme="minorHAnsi"/>
          <w:b/>
          <w:bCs/>
          <w:sz w:val="24"/>
          <w:szCs w:val="24"/>
        </w:rPr>
        <w:t>Human Experience</w:t>
      </w:r>
    </w:p>
    <w:p w14:paraId="3E19E7E7" w14:textId="666D3056" w:rsidR="008025DC" w:rsidRPr="008025DC" w:rsidRDefault="008025DC" w:rsidP="005D5A6C">
      <w:pPr>
        <w:spacing w:after="0" w:line="240" w:lineRule="auto"/>
        <w:rPr>
          <w:sz w:val="24"/>
          <w:szCs w:val="24"/>
        </w:rPr>
      </w:pPr>
      <w:r w:rsidRPr="345B6715">
        <w:rPr>
          <w:sz w:val="24"/>
          <w:szCs w:val="24"/>
        </w:rPr>
        <w:t xml:space="preserve">At One Health, </w:t>
      </w:r>
      <w:r w:rsidR="22B3E482" w:rsidRPr="345B6715">
        <w:rPr>
          <w:sz w:val="24"/>
          <w:szCs w:val="24"/>
        </w:rPr>
        <w:t>t</w:t>
      </w:r>
      <w:r w:rsidR="0927BDFB" w:rsidRPr="345B6715">
        <w:rPr>
          <w:sz w:val="24"/>
          <w:szCs w:val="24"/>
        </w:rPr>
        <w:t>he Human</w:t>
      </w:r>
      <w:r w:rsidR="15177B47" w:rsidRPr="345B6715">
        <w:rPr>
          <w:sz w:val="24"/>
          <w:szCs w:val="24"/>
        </w:rPr>
        <w:t xml:space="preserve"> Experience</w:t>
      </w:r>
      <w:r w:rsidR="0927BDFB" w:rsidRPr="345B6715">
        <w:rPr>
          <w:sz w:val="24"/>
          <w:szCs w:val="24"/>
        </w:rPr>
        <w:t xml:space="preserve"> </w:t>
      </w:r>
      <w:r w:rsidR="575A71B9" w:rsidRPr="345B6715">
        <w:rPr>
          <w:sz w:val="24"/>
          <w:szCs w:val="24"/>
        </w:rPr>
        <w:t xml:space="preserve">is </w:t>
      </w:r>
      <w:r w:rsidR="4C02A19D" w:rsidRPr="345B6715">
        <w:rPr>
          <w:sz w:val="24"/>
          <w:szCs w:val="24"/>
        </w:rPr>
        <w:t xml:space="preserve">defined as </w:t>
      </w:r>
      <w:r w:rsidR="3C0573DF" w:rsidRPr="345B6715">
        <w:rPr>
          <w:sz w:val="24"/>
          <w:szCs w:val="24"/>
        </w:rPr>
        <w:t>the sum of all interactions, shaped by an organization’s culture, that influence patient perceptions across the continuum of care.</w:t>
      </w:r>
      <w:r w:rsidR="38964244" w:rsidRPr="345B6715">
        <w:rPr>
          <w:sz w:val="24"/>
          <w:szCs w:val="24"/>
        </w:rPr>
        <w:t xml:space="preserve"> </w:t>
      </w:r>
      <w:r w:rsidR="4EB7830E" w:rsidRPr="345B6715">
        <w:rPr>
          <w:sz w:val="24"/>
          <w:szCs w:val="24"/>
        </w:rPr>
        <w:t xml:space="preserve">The Human Experience </w:t>
      </w:r>
      <w:r w:rsidR="7AF99161" w:rsidRPr="345B6715">
        <w:rPr>
          <w:sz w:val="24"/>
          <w:szCs w:val="24"/>
        </w:rPr>
        <w:t xml:space="preserve">is extended to include not only </w:t>
      </w:r>
      <w:r w:rsidR="38964244" w:rsidRPr="345B6715">
        <w:rPr>
          <w:sz w:val="24"/>
          <w:szCs w:val="24"/>
        </w:rPr>
        <w:t xml:space="preserve">patients &amp; families, </w:t>
      </w:r>
      <w:r w:rsidR="4D7C4D93" w:rsidRPr="345B6715">
        <w:rPr>
          <w:sz w:val="24"/>
          <w:szCs w:val="24"/>
        </w:rPr>
        <w:t xml:space="preserve">but </w:t>
      </w:r>
      <w:r w:rsidR="38964244" w:rsidRPr="345B6715">
        <w:rPr>
          <w:sz w:val="24"/>
          <w:szCs w:val="24"/>
        </w:rPr>
        <w:t xml:space="preserve">members of the </w:t>
      </w:r>
      <w:r w:rsidR="5C403074" w:rsidRPr="345B6715">
        <w:rPr>
          <w:sz w:val="24"/>
          <w:szCs w:val="24"/>
        </w:rPr>
        <w:t xml:space="preserve">One Health team </w:t>
      </w:r>
      <w:r w:rsidR="38964244" w:rsidRPr="345B6715">
        <w:rPr>
          <w:sz w:val="24"/>
          <w:szCs w:val="24"/>
        </w:rPr>
        <w:t xml:space="preserve">and the communities </w:t>
      </w:r>
      <w:r w:rsidR="55211319" w:rsidRPr="345B6715">
        <w:rPr>
          <w:sz w:val="24"/>
          <w:szCs w:val="24"/>
        </w:rPr>
        <w:t>we</w:t>
      </w:r>
      <w:r w:rsidR="38964244" w:rsidRPr="345B6715">
        <w:rPr>
          <w:sz w:val="24"/>
          <w:szCs w:val="24"/>
        </w:rPr>
        <w:t xml:space="preserve"> serve.</w:t>
      </w:r>
    </w:p>
    <w:p w14:paraId="68C383F4" w14:textId="18B16E42" w:rsidR="27EC3CB5" w:rsidRDefault="27EC3CB5" w:rsidP="27EC3CB5">
      <w:pPr>
        <w:spacing w:after="0"/>
        <w:rPr>
          <w:sz w:val="24"/>
          <w:szCs w:val="24"/>
        </w:rPr>
      </w:pPr>
    </w:p>
    <w:p w14:paraId="4ED7A25B" w14:textId="773428EF" w:rsidR="64B4455B" w:rsidRDefault="685E26AC" w:rsidP="111B55D4">
      <w:pPr>
        <w:spacing w:after="0"/>
        <w:rPr>
          <w:sz w:val="24"/>
          <w:szCs w:val="24"/>
        </w:rPr>
      </w:pPr>
      <w:r w:rsidRPr="4A2FD3A6">
        <w:rPr>
          <w:sz w:val="24"/>
          <w:szCs w:val="24"/>
        </w:rPr>
        <w:t xml:space="preserve">The Human Experience </w:t>
      </w:r>
      <w:r w:rsidRPr="79B47BCD">
        <w:rPr>
          <w:sz w:val="24"/>
          <w:szCs w:val="24"/>
        </w:rPr>
        <w:t xml:space="preserve">efforts are </w:t>
      </w:r>
      <w:r w:rsidRPr="3A764296">
        <w:rPr>
          <w:sz w:val="24"/>
          <w:szCs w:val="24"/>
        </w:rPr>
        <w:t xml:space="preserve">shaped </w:t>
      </w:r>
      <w:r w:rsidRPr="2FF7921F">
        <w:rPr>
          <w:sz w:val="24"/>
          <w:szCs w:val="24"/>
        </w:rPr>
        <w:t xml:space="preserve">by </w:t>
      </w:r>
      <w:r w:rsidRPr="411919AC">
        <w:rPr>
          <w:sz w:val="24"/>
          <w:szCs w:val="24"/>
        </w:rPr>
        <w:t xml:space="preserve">our newly </w:t>
      </w:r>
      <w:r w:rsidRPr="0655C818">
        <w:rPr>
          <w:sz w:val="24"/>
          <w:szCs w:val="24"/>
        </w:rPr>
        <w:t xml:space="preserve">created Human </w:t>
      </w:r>
      <w:r w:rsidRPr="183FEBF3">
        <w:rPr>
          <w:sz w:val="24"/>
          <w:szCs w:val="24"/>
        </w:rPr>
        <w:t>Experience Posse</w:t>
      </w:r>
      <w:r w:rsidRPr="041D7BB6">
        <w:rPr>
          <w:sz w:val="24"/>
          <w:szCs w:val="24"/>
        </w:rPr>
        <w:t>,</w:t>
      </w:r>
      <w:r w:rsidRPr="3DE4BCB5">
        <w:rPr>
          <w:sz w:val="24"/>
          <w:szCs w:val="24"/>
        </w:rPr>
        <w:t xml:space="preserve"> </w:t>
      </w:r>
      <w:r w:rsidRPr="6EFD449C">
        <w:rPr>
          <w:sz w:val="24"/>
          <w:szCs w:val="24"/>
        </w:rPr>
        <w:t xml:space="preserve">the </w:t>
      </w:r>
      <w:r w:rsidRPr="36048356">
        <w:rPr>
          <w:sz w:val="24"/>
          <w:szCs w:val="24"/>
        </w:rPr>
        <w:t xml:space="preserve">Executive </w:t>
      </w:r>
      <w:r w:rsidRPr="71EAEDAD">
        <w:rPr>
          <w:sz w:val="24"/>
          <w:szCs w:val="24"/>
        </w:rPr>
        <w:t xml:space="preserve">Operating </w:t>
      </w:r>
      <w:r w:rsidRPr="5D9E3365">
        <w:rPr>
          <w:sz w:val="24"/>
          <w:szCs w:val="24"/>
        </w:rPr>
        <w:t>Council</w:t>
      </w:r>
      <w:r w:rsidRPr="47CA774D">
        <w:rPr>
          <w:sz w:val="24"/>
          <w:szCs w:val="24"/>
        </w:rPr>
        <w:t xml:space="preserve">, </w:t>
      </w:r>
      <w:r w:rsidR="202E453A" w:rsidRPr="5ABBB571">
        <w:rPr>
          <w:sz w:val="24"/>
          <w:szCs w:val="24"/>
        </w:rPr>
        <w:t>and</w:t>
      </w:r>
      <w:r w:rsidR="1CFA9319" w:rsidRPr="5CFF4E66">
        <w:rPr>
          <w:sz w:val="24"/>
          <w:szCs w:val="24"/>
        </w:rPr>
        <w:t xml:space="preserve"> </w:t>
      </w:r>
      <w:r w:rsidR="1CFA9319" w:rsidRPr="48936786">
        <w:rPr>
          <w:sz w:val="24"/>
          <w:szCs w:val="24"/>
        </w:rPr>
        <w:t xml:space="preserve">dedicated </w:t>
      </w:r>
      <w:r w:rsidR="1CFA9319" w:rsidRPr="5E0F611F">
        <w:rPr>
          <w:sz w:val="24"/>
          <w:szCs w:val="24"/>
        </w:rPr>
        <w:t xml:space="preserve">functional </w:t>
      </w:r>
      <w:r w:rsidR="1CFA9319" w:rsidRPr="1007B28F">
        <w:rPr>
          <w:sz w:val="24"/>
          <w:szCs w:val="24"/>
        </w:rPr>
        <w:t xml:space="preserve">leaders at </w:t>
      </w:r>
      <w:r w:rsidR="1CFA9319" w:rsidRPr="1B118840">
        <w:rPr>
          <w:sz w:val="24"/>
          <w:szCs w:val="24"/>
        </w:rPr>
        <w:t xml:space="preserve">the clinic </w:t>
      </w:r>
      <w:r w:rsidR="1CFA9319" w:rsidRPr="1F30C817">
        <w:rPr>
          <w:sz w:val="24"/>
          <w:szCs w:val="24"/>
        </w:rPr>
        <w:t xml:space="preserve">and </w:t>
      </w:r>
      <w:r w:rsidR="1CFA9319" w:rsidRPr="2C387E7E">
        <w:rPr>
          <w:sz w:val="24"/>
          <w:szCs w:val="24"/>
        </w:rPr>
        <w:t xml:space="preserve">administrative </w:t>
      </w:r>
      <w:r w:rsidR="1CFA9319" w:rsidRPr="6B259B88">
        <w:rPr>
          <w:sz w:val="24"/>
          <w:szCs w:val="24"/>
        </w:rPr>
        <w:t>levels.</w:t>
      </w:r>
    </w:p>
    <w:p w14:paraId="67CA8911" w14:textId="5623318D" w:rsidR="5A040BF8" w:rsidRDefault="5A040BF8" w:rsidP="5A040BF8">
      <w:pPr>
        <w:spacing w:after="0"/>
        <w:rPr>
          <w:b/>
          <w:bCs/>
          <w:sz w:val="24"/>
          <w:szCs w:val="24"/>
        </w:rPr>
      </w:pPr>
    </w:p>
    <w:p w14:paraId="23C2F4C8" w14:textId="2D0F24E3" w:rsidR="008025DC" w:rsidRPr="008025DC" w:rsidRDefault="1655BE56" w:rsidP="008025DC">
      <w:pPr>
        <w:spacing w:after="0"/>
        <w:rPr>
          <w:sz w:val="24"/>
          <w:szCs w:val="24"/>
        </w:rPr>
      </w:pPr>
      <w:r w:rsidRPr="005D5A6C">
        <w:rPr>
          <w:sz w:val="24"/>
          <w:szCs w:val="24"/>
        </w:rPr>
        <w:t xml:space="preserve">Our approach to enhancing the </w:t>
      </w:r>
      <w:r w:rsidR="008025DC" w:rsidRPr="005D5A6C">
        <w:rPr>
          <w:sz w:val="24"/>
          <w:szCs w:val="24"/>
        </w:rPr>
        <w:t>Human</w:t>
      </w:r>
      <w:r w:rsidR="008025DC" w:rsidRPr="008025DC">
        <w:rPr>
          <w:sz w:val="24"/>
          <w:szCs w:val="24"/>
        </w:rPr>
        <w:t xml:space="preserve"> Experience</w:t>
      </w:r>
      <w:r w:rsidR="3904C2C5" w:rsidRPr="005D5A6C">
        <w:rPr>
          <w:sz w:val="24"/>
          <w:szCs w:val="24"/>
        </w:rPr>
        <w:t xml:space="preserve"> is centered around four key strategic objectives:</w:t>
      </w:r>
    </w:p>
    <w:p w14:paraId="1748047B" w14:textId="16D276C0" w:rsidR="4AF79534" w:rsidRDefault="4AF79534" w:rsidP="4AF79534">
      <w:pPr>
        <w:spacing w:after="0"/>
        <w:rPr>
          <w:b/>
          <w:bCs/>
          <w:sz w:val="24"/>
          <w:szCs w:val="24"/>
        </w:rPr>
      </w:pPr>
    </w:p>
    <w:p w14:paraId="6AA11110" w14:textId="7F4D6583" w:rsidR="4AF79534" w:rsidRPr="005D5A6C" w:rsidRDefault="3904C2C5" w:rsidP="005D5A6C">
      <w:pPr>
        <w:pStyle w:val="ListParagraph"/>
        <w:numPr>
          <w:ilvl w:val="0"/>
          <w:numId w:val="20"/>
        </w:numPr>
        <w:spacing w:after="0"/>
        <w:rPr>
          <w:sz w:val="24"/>
          <w:szCs w:val="24"/>
        </w:rPr>
      </w:pPr>
      <w:r w:rsidRPr="005D5A6C">
        <w:rPr>
          <w:sz w:val="24"/>
          <w:szCs w:val="24"/>
        </w:rPr>
        <w:t>Creating a culture - Create and cultivate an uplifting One Health culture rooted in positivity, affirmation, and holistic care for one another—nurturing</w:t>
      </w:r>
      <w:r w:rsidR="00C25DCC">
        <w:rPr>
          <w:sz w:val="24"/>
          <w:szCs w:val="24"/>
        </w:rPr>
        <w:t xml:space="preserve"> and</w:t>
      </w:r>
      <w:r w:rsidRPr="005D5A6C">
        <w:rPr>
          <w:sz w:val="24"/>
          <w:szCs w:val="24"/>
        </w:rPr>
        <w:t xml:space="preserve"> </w:t>
      </w:r>
      <w:r w:rsidR="00B2459E" w:rsidRPr="005D5A6C">
        <w:rPr>
          <w:sz w:val="24"/>
          <w:szCs w:val="24"/>
        </w:rPr>
        <w:t>restoring</w:t>
      </w:r>
      <w:r w:rsidRPr="005D5A6C">
        <w:rPr>
          <w:sz w:val="24"/>
          <w:szCs w:val="24"/>
        </w:rPr>
        <w:t xml:space="preserve"> sustainable joy in the practice of medicine, and unmatched team engagement.</w:t>
      </w:r>
    </w:p>
    <w:p w14:paraId="4B0860D9" w14:textId="53FFA4AC" w:rsidR="4CE04523" w:rsidRPr="005D5A6C" w:rsidRDefault="71E41B88" w:rsidP="005D5A6C">
      <w:pPr>
        <w:pStyle w:val="ListParagraph"/>
        <w:numPr>
          <w:ilvl w:val="0"/>
          <w:numId w:val="20"/>
        </w:numPr>
        <w:spacing w:after="0"/>
        <w:rPr>
          <w:sz w:val="24"/>
          <w:szCs w:val="24"/>
        </w:rPr>
      </w:pPr>
      <w:r w:rsidRPr="005D5A6C">
        <w:rPr>
          <w:sz w:val="24"/>
          <w:szCs w:val="24"/>
        </w:rPr>
        <w:t>Skills Mastery - Develop and empower every provider, team member, and leader to master and embody relational excellence—rooted in deep listening, authentic engagement, inclusive behaviors, and clear, compassionate communication.</w:t>
      </w:r>
    </w:p>
    <w:p w14:paraId="4E6A9A27" w14:textId="69831AE0" w:rsidR="36435FFF" w:rsidRPr="005D5A6C" w:rsidRDefault="71E41B88" w:rsidP="005D5A6C">
      <w:pPr>
        <w:pStyle w:val="ListParagraph"/>
        <w:numPr>
          <w:ilvl w:val="0"/>
          <w:numId w:val="20"/>
        </w:numPr>
        <w:spacing w:after="0"/>
        <w:rPr>
          <w:sz w:val="24"/>
          <w:szCs w:val="24"/>
        </w:rPr>
      </w:pPr>
      <w:r w:rsidRPr="005D5A6C">
        <w:rPr>
          <w:sz w:val="24"/>
          <w:szCs w:val="24"/>
        </w:rPr>
        <w:t>Telling our story - Shape and share the stories that define One Health—stories that build pride, inspire action, and unite us in Creating The Healthcare We ALL Deserve.</w:t>
      </w:r>
    </w:p>
    <w:p w14:paraId="7EFF16A3" w14:textId="615372A8" w:rsidR="4851D1CE" w:rsidRPr="005D5A6C" w:rsidRDefault="7D6B4047" w:rsidP="005D5A6C">
      <w:pPr>
        <w:pStyle w:val="ListParagraph"/>
        <w:numPr>
          <w:ilvl w:val="0"/>
          <w:numId w:val="20"/>
        </w:numPr>
        <w:spacing w:after="0"/>
        <w:rPr>
          <w:sz w:val="24"/>
          <w:szCs w:val="24"/>
        </w:rPr>
      </w:pPr>
      <w:r w:rsidRPr="005D5A6C">
        <w:rPr>
          <w:sz w:val="24"/>
          <w:szCs w:val="24"/>
        </w:rPr>
        <w:t>Human Centered Design - Intentionally design and continually refine our clinic flow to create seamless, intuitive patient journeys—making every step easier, faster, and more human-centered. Design with purpose. Refine with compassion. Let’s build clinic experiences that guide patients with ease and dignity from start to finish.</w:t>
      </w:r>
    </w:p>
    <w:p w14:paraId="0616EB81" w14:textId="77777777" w:rsidR="005D5A6C" w:rsidRDefault="005D5A6C" w:rsidP="008025DC">
      <w:pPr>
        <w:spacing w:after="0"/>
        <w:rPr>
          <w:sz w:val="24"/>
          <w:szCs w:val="24"/>
        </w:rPr>
      </w:pPr>
    </w:p>
    <w:p w14:paraId="6A64ACA6" w14:textId="145E30CD" w:rsidR="005D5A6C" w:rsidRDefault="7D6B4047" w:rsidP="008025DC">
      <w:pPr>
        <w:spacing w:after="0"/>
        <w:rPr>
          <w:sz w:val="24"/>
          <w:szCs w:val="24"/>
        </w:rPr>
      </w:pPr>
      <w:r w:rsidRPr="2B325139">
        <w:rPr>
          <w:sz w:val="24"/>
          <w:szCs w:val="24"/>
        </w:rPr>
        <w:t xml:space="preserve">The </w:t>
      </w:r>
      <w:r w:rsidRPr="38C489F2">
        <w:rPr>
          <w:sz w:val="24"/>
          <w:szCs w:val="24"/>
        </w:rPr>
        <w:t xml:space="preserve">result of this </w:t>
      </w:r>
      <w:r w:rsidRPr="617845BC">
        <w:rPr>
          <w:sz w:val="24"/>
          <w:szCs w:val="24"/>
        </w:rPr>
        <w:t xml:space="preserve">strategic </w:t>
      </w:r>
      <w:r w:rsidRPr="190B5850">
        <w:rPr>
          <w:sz w:val="24"/>
          <w:szCs w:val="24"/>
        </w:rPr>
        <w:t xml:space="preserve">approach will </w:t>
      </w:r>
      <w:r w:rsidRPr="36FF293E">
        <w:rPr>
          <w:sz w:val="24"/>
          <w:szCs w:val="24"/>
        </w:rPr>
        <w:t xml:space="preserve">be </w:t>
      </w:r>
      <w:r w:rsidRPr="3D69B01A">
        <w:rPr>
          <w:sz w:val="24"/>
          <w:szCs w:val="24"/>
        </w:rPr>
        <w:t xml:space="preserve">care </w:t>
      </w:r>
      <w:r w:rsidR="6A708D24" w:rsidRPr="284FF55F">
        <w:rPr>
          <w:sz w:val="24"/>
          <w:szCs w:val="24"/>
        </w:rPr>
        <w:t>designed</w:t>
      </w:r>
      <w:r w:rsidR="008025DC" w:rsidRPr="008025DC">
        <w:rPr>
          <w:sz w:val="24"/>
          <w:szCs w:val="24"/>
        </w:rPr>
        <w:t xml:space="preserve"> around people, not systems. From virtual care options to extended hours and community engagement, our goal is to make healthcare accessible, personalized, and compassionate. Every interaction is an opportunity to build trust and improve lives.</w:t>
      </w:r>
    </w:p>
    <w:p w14:paraId="42E28A2C" w14:textId="77777777" w:rsidR="005D5A6C" w:rsidRPr="008025DC" w:rsidRDefault="005D5A6C" w:rsidP="008025DC">
      <w:pPr>
        <w:spacing w:after="0"/>
        <w:rPr>
          <w:sz w:val="24"/>
          <w:szCs w:val="24"/>
        </w:rPr>
      </w:pPr>
    </w:p>
    <w:p w14:paraId="624960BB" w14:textId="77777777" w:rsidR="008025DC" w:rsidRPr="008025DC" w:rsidRDefault="008025DC" w:rsidP="008025DC">
      <w:pPr>
        <w:spacing w:after="0"/>
        <w:rPr>
          <w:b/>
          <w:bCs/>
          <w:sz w:val="24"/>
          <w:szCs w:val="24"/>
        </w:rPr>
      </w:pPr>
      <w:r w:rsidRPr="008025DC">
        <w:rPr>
          <w:b/>
          <w:bCs/>
          <w:sz w:val="24"/>
          <w:szCs w:val="24"/>
        </w:rPr>
        <w:t>Provider Joy</w:t>
      </w:r>
    </w:p>
    <w:p w14:paraId="3410CF22" w14:textId="07DB909B" w:rsidR="008025DC" w:rsidRDefault="27A59B21" w:rsidP="008025DC">
      <w:pPr>
        <w:spacing w:after="0"/>
        <w:rPr>
          <w:sz w:val="24"/>
          <w:szCs w:val="24"/>
        </w:rPr>
      </w:pPr>
      <w:r w:rsidRPr="6ED1665A">
        <w:rPr>
          <w:sz w:val="24"/>
          <w:szCs w:val="24"/>
        </w:rPr>
        <w:t xml:space="preserve">Engaged </w:t>
      </w:r>
      <w:r w:rsidRPr="4825C4CA">
        <w:rPr>
          <w:sz w:val="24"/>
          <w:szCs w:val="24"/>
        </w:rPr>
        <w:t xml:space="preserve">and </w:t>
      </w:r>
      <w:r w:rsidR="67C05665" w:rsidRPr="0CD6E2D6">
        <w:rPr>
          <w:sz w:val="24"/>
          <w:szCs w:val="24"/>
        </w:rPr>
        <w:t xml:space="preserve">happy </w:t>
      </w:r>
      <w:r w:rsidR="008025DC" w:rsidRPr="0CD6E2D6">
        <w:rPr>
          <w:sz w:val="24"/>
          <w:szCs w:val="24"/>
        </w:rPr>
        <w:t>providers</w:t>
      </w:r>
      <w:r w:rsidR="008025DC" w:rsidRPr="008025DC">
        <w:rPr>
          <w:sz w:val="24"/>
          <w:szCs w:val="24"/>
        </w:rPr>
        <w:t xml:space="preserve"> deliver better care. Through initiatives like our Leadership Academy and APP Training Program, </w:t>
      </w:r>
      <w:r w:rsidR="501DD902" w:rsidRPr="619B07CF">
        <w:rPr>
          <w:sz w:val="24"/>
          <w:szCs w:val="24"/>
        </w:rPr>
        <w:t xml:space="preserve">clinician-focused </w:t>
      </w:r>
      <w:r w:rsidR="501DD902" w:rsidRPr="2849ACAE">
        <w:rPr>
          <w:sz w:val="24"/>
          <w:szCs w:val="24"/>
        </w:rPr>
        <w:t xml:space="preserve">skills </w:t>
      </w:r>
      <w:r w:rsidR="501DD902" w:rsidRPr="0962C6E9">
        <w:rPr>
          <w:sz w:val="24"/>
          <w:szCs w:val="24"/>
        </w:rPr>
        <w:t>building</w:t>
      </w:r>
      <w:r w:rsidR="501DD902" w:rsidRPr="7BB3F710">
        <w:rPr>
          <w:sz w:val="24"/>
          <w:szCs w:val="24"/>
        </w:rPr>
        <w:t>,</w:t>
      </w:r>
      <w:r w:rsidR="501DD902" w:rsidRPr="0962C6E9">
        <w:rPr>
          <w:sz w:val="24"/>
          <w:szCs w:val="24"/>
        </w:rPr>
        <w:t xml:space="preserve"> </w:t>
      </w:r>
      <w:r w:rsidR="501DD902" w:rsidRPr="03005BE0">
        <w:rPr>
          <w:sz w:val="24"/>
          <w:szCs w:val="24"/>
        </w:rPr>
        <w:t>and more,</w:t>
      </w:r>
      <w:r w:rsidR="008025DC" w:rsidRPr="5FEB8902">
        <w:rPr>
          <w:sz w:val="24"/>
          <w:szCs w:val="24"/>
        </w:rPr>
        <w:t xml:space="preserve"> </w:t>
      </w:r>
      <w:r w:rsidR="501DD902" w:rsidRPr="139F47D4">
        <w:rPr>
          <w:sz w:val="24"/>
          <w:szCs w:val="24"/>
        </w:rPr>
        <w:t xml:space="preserve">strategic </w:t>
      </w:r>
      <w:r w:rsidR="501DD902" w:rsidRPr="3AF66A72">
        <w:rPr>
          <w:sz w:val="24"/>
          <w:szCs w:val="24"/>
        </w:rPr>
        <w:t xml:space="preserve">partnerships </w:t>
      </w:r>
      <w:r w:rsidR="501DD902" w:rsidRPr="2EC9E4E4">
        <w:rPr>
          <w:sz w:val="24"/>
          <w:szCs w:val="24"/>
        </w:rPr>
        <w:t xml:space="preserve">including </w:t>
      </w:r>
      <w:r w:rsidR="501DD902" w:rsidRPr="71F45457">
        <w:rPr>
          <w:sz w:val="24"/>
          <w:szCs w:val="24"/>
        </w:rPr>
        <w:t>technology</w:t>
      </w:r>
      <w:r w:rsidR="008025DC" w:rsidRPr="01EAFD18">
        <w:rPr>
          <w:sz w:val="24"/>
          <w:szCs w:val="24"/>
        </w:rPr>
        <w:t xml:space="preserve"> </w:t>
      </w:r>
      <w:r w:rsidR="501DD902" w:rsidRPr="6E6B15AD">
        <w:rPr>
          <w:sz w:val="24"/>
          <w:szCs w:val="24"/>
        </w:rPr>
        <w:t xml:space="preserve">and </w:t>
      </w:r>
      <w:r w:rsidR="501DD902" w:rsidRPr="20115B64">
        <w:rPr>
          <w:sz w:val="24"/>
          <w:szCs w:val="24"/>
        </w:rPr>
        <w:t>services,</w:t>
      </w:r>
      <w:r w:rsidR="008025DC" w:rsidRPr="6E6B15AD">
        <w:rPr>
          <w:sz w:val="24"/>
          <w:szCs w:val="24"/>
        </w:rPr>
        <w:t xml:space="preserve"> </w:t>
      </w:r>
      <w:r w:rsidR="008025DC" w:rsidRPr="008025DC">
        <w:rPr>
          <w:sz w:val="24"/>
          <w:szCs w:val="24"/>
        </w:rPr>
        <w:t>we invest in professional growth, reduce burnout, and create a culture where clinicians thrive. When providers feel supported, patients feel the difference.</w:t>
      </w:r>
    </w:p>
    <w:p w14:paraId="30BB557E" w14:textId="77777777" w:rsidR="00B643FB" w:rsidRPr="008025DC" w:rsidRDefault="00B643FB" w:rsidP="008025DC">
      <w:pPr>
        <w:spacing w:after="0"/>
        <w:rPr>
          <w:sz w:val="24"/>
          <w:szCs w:val="24"/>
        </w:rPr>
      </w:pPr>
    </w:p>
    <w:p w14:paraId="420658EB" w14:textId="77777777" w:rsidR="00325257" w:rsidRDefault="00325257" w:rsidP="008025DC">
      <w:pPr>
        <w:spacing w:after="0"/>
        <w:rPr>
          <w:sz w:val="24"/>
          <w:szCs w:val="24"/>
        </w:rPr>
      </w:pPr>
    </w:p>
    <w:p w14:paraId="49AE4930" w14:textId="77777777" w:rsidR="00325257" w:rsidRPr="008025DC" w:rsidRDefault="00325257" w:rsidP="008025DC">
      <w:pPr>
        <w:spacing w:after="0"/>
        <w:rPr>
          <w:sz w:val="24"/>
          <w:szCs w:val="24"/>
        </w:rPr>
      </w:pPr>
    </w:p>
    <w:p w14:paraId="6CA1E408" w14:textId="77777777" w:rsidR="008025DC" w:rsidRPr="008025DC" w:rsidRDefault="008025DC" w:rsidP="008025DC">
      <w:pPr>
        <w:spacing w:after="0"/>
        <w:rPr>
          <w:b/>
          <w:bCs/>
          <w:sz w:val="24"/>
          <w:szCs w:val="24"/>
        </w:rPr>
      </w:pPr>
      <w:r w:rsidRPr="008025DC">
        <w:rPr>
          <w:b/>
          <w:bCs/>
          <w:sz w:val="24"/>
          <w:szCs w:val="24"/>
        </w:rPr>
        <w:lastRenderedPageBreak/>
        <w:t>Our Commitment</w:t>
      </w:r>
    </w:p>
    <w:p w14:paraId="19B5FFFE" w14:textId="7128C54C" w:rsidR="008025DC" w:rsidRDefault="008025DC" w:rsidP="008025DC">
      <w:pPr>
        <w:spacing w:after="0"/>
        <w:rPr>
          <w:sz w:val="24"/>
          <w:szCs w:val="24"/>
        </w:rPr>
      </w:pPr>
      <w:r w:rsidRPr="008025DC">
        <w:rPr>
          <w:sz w:val="24"/>
          <w:szCs w:val="24"/>
        </w:rPr>
        <w:t>One Health is not just responding to the challenges of today</w:t>
      </w:r>
      <w:r w:rsidR="00DD3E34" w:rsidRPr="008025DC">
        <w:rPr>
          <w:sz w:val="24"/>
          <w:szCs w:val="24"/>
        </w:rPr>
        <w:t>—</w:t>
      </w:r>
      <w:r w:rsidRPr="008025DC">
        <w:rPr>
          <w:sz w:val="24"/>
          <w:szCs w:val="24"/>
        </w:rPr>
        <w:t>we are shaping the future of care. By aligning our efforts with what matters most to patients and providers, we are building a system that works for everyone.</w:t>
      </w:r>
    </w:p>
    <w:p w14:paraId="237B504B" w14:textId="77777777" w:rsidR="00B643FB" w:rsidRPr="008025DC" w:rsidRDefault="00B643FB" w:rsidP="008025DC">
      <w:pPr>
        <w:spacing w:after="0"/>
        <w:rPr>
          <w:sz w:val="24"/>
          <w:szCs w:val="24"/>
        </w:rPr>
      </w:pPr>
    </w:p>
    <w:p w14:paraId="762A7B20" w14:textId="77777777" w:rsidR="008025DC" w:rsidRPr="008025DC" w:rsidRDefault="008025DC" w:rsidP="00216105">
      <w:pPr>
        <w:spacing w:after="0"/>
        <w:jc w:val="center"/>
        <w:rPr>
          <w:b/>
          <w:bCs/>
          <w:i/>
          <w:iCs/>
          <w:sz w:val="24"/>
          <w:szCs w:val="24"/>
        </w:rPr>
      </w:pPr>
      <w:r w:rsidRPr="008025DC">
        <w:rPr>
          <w:b/>
          <w:bCs/>
          <w:i/>
          <w:iCs/>
          <w:sz w:val="24"/>
          <w:szCs w:val="24"/>
        </w:rPr>
        <w:t>Better experiences. Lower costs. Healthier communities. That’s the One Health promise.</w:t>
      </w:r>
    </w:p>
    <w:p w14:paraId="4B2E7696" w14:textId="77777777" w:rsidR="005E57A1" w:rsidRDefault="005E57A1" w:rsidP="00001DE0">
      <w:pPr>
        <w:spacing w:after="0"/>
        <w:ind w:firstLine="360"/>
        <w:rPr>
          <w:rFonts w:cstheme="minorHAnsi"/>
          <w:sz w:val="24"/>
          <w:szCs w:val="24"/>
        </w:rPr>
      </w:pPr>
    </w:p>
    <w:p w14:paraId="553F079F" w14:textId="77777777" w:rsidR="00C36219" w:rsidRDefault="00C36219" w:rsidP="00B946A2">
      <w:pPr>
        <w:spacing w:after="0"/>
        <w:rPr>
          <w:rFonts w:cstheme="minorHAnsi"/>
          <w:sz w:val="24"/>
          <w:szCs w:val="24"/>
        </w:rPr>
      </w:pPr>
    </w:p>
    <w:p w14:paraId="7FD837C2" w14:textId="77777777" w:rsidR="00BD6DDF" w:rsidRDefault="00BD6DDF" w:rsidP="0040154E">
      <w:pPr>
        <w:spacing w:after="0"/>
        <w:rPr>
          <w:rFonts w:cstheme="minorHAnsi"/>
          <w:b/>
          <w:bCs/>
          <w:sz w:val="24"/>
          <w:szCs w:val="24"/>
        </w:rPr>
      </w:pPr>
    </w:p>
    <w:p w14:paraId="3F82C01A" w14:textId="77777777" w:rsidR="00BD6DDF" w:rsidRDefault="00BD6DDF" w:rsidP="0040154E">
      <w:pPr>
        <w:spacing w:after="0"/>
        <w:rPr>
          <w:rFonts w:cstheme="minorHAnsi"/>
          <w:b/>
          <w:bCs/>
          <w:sz w:val="24"/>
          <w:szCs w:val="24"/>
        </w:rPr>
      </w:pPr>
    </w:p>
    <w:p w14:paraId="0F3B245D" w14:textId="77777777" w:rsidR="00BD6DDF" w:rsidRDefault="00BD6DDF" w:rsidP="0040154E">
      <w:pPr>
        <w:spacing w:after="0"/>
        <w:rPr>
          <w:rFonts w:cstheme="minorHAnsi"/>
          <w:b/>
          <w:bCs/>
          <w:sz w:val="24"/>
          <w:szCs w:val="24"/>
        </w:rPr>
      </w:pPr>
    </w:p>
    <w:p w14:paraId="62443F28" w14:textId="77777777" w:rsidR="00BD6DDF" w:rsidRDefault="00BD6DDF" w:rsidP="0040154E">
      <w:pPr>
        <w:spacing w:after="0"/>
        <w:rPr>
          <w:rFonts w:cstheme="minorHAnsi"/>
          <w:b/>
          <w:bCs/>
          <w:sz w:val="24"/>
          <w:szCs w:val="24"/>
        </w:rPr>
      </w:pPr>
    </w:p>
    <w:p w14:paraId="4C774B01" w14:textId="77777777" w:rsidR="00BD6DDF" w:rsidRDefault="00BD6DDF" w:rsidP="0040154E">
      <w:pPr>
        <w:spacing w:after="0"/>
        <w:rPr>
          <w:rFonts w:cstheme="minorHAnsi"/>
          <w:b/>
          <w:bCs/>
          <w:sz w:val="24"/>
          <w:szCs w:val="24"/>
        </w:rPr>
      </w:pPr>
    </w:p>
    <w:p w14:paraId="6FA26ADE" w14:textId="77777777" w:rsidR="00BD6DDF" w:rsidRDefault="00BD6DDF" w:rsidP="0040154E">
      <w:pPr>
        <w:spacing w:after="0"/>
        <w:rPr>
          <w:rFonts w:cstheme="minorHAnsi"/>
          <w:b/>
          <w:bCs/>
          <w:sz w:val="24"/>
          <w:szCs w:val="24"/>
        </w:rPr>
      </w:pPr>
    </w:p>
    <w:p w14:paraId="7CB63821" w14:textId="77777777" w:rsidR="00BD6DDF" w:rsidRDefault="00BD6DDF" w:rsidP="0040154E">
      <w:pPr>
        <w:spacing w:after="0"/>
        <w:rPr>
          <w:rFonts w:cstheme="minorHAnsi"/>
          <w:b/>
          <w:bCs/>
          <w:sz w:val="24"/>
          <w:szCs w:val="24"/>
        </w:rPr>
      </w:pPr>
    </w:p>
    <w:p w14:paraId="55A9E311" w14:textId="77777777" w:rsidR="00BD6DDF" w:rsidRDefault="00BD6DDF" w:rsidP="0040154E">
      <w:pPr>
        <w:spacing w:after="0"/>
        <w:rPr>
          <w:rFonts w:cstheme="minorHAnsi"/>
          <w:b/>
          <w:bCs/>
          <w:sz w:val="24"/>
          <w:szCs w:val="24"/>
        </w:rPr>
      </w:pPr>
    </w:p>
    <w:p w14:paraId="44CF339C" w14:textId="77777777" w:rsidR="00BD6DDF" w:rsidRDefault="00BD6DDF" w:rsidP="0040154E">
      <w:pPr>
        <w:spacing w:after="0"/>
        <w:rPr>
          <w:rFonts w:cstheme="minorHAnsi"/>
          <w:b/>
          <w:bCs/>
          <w:sz w:val="24"/>
          <w:szCs w:val="24"/>
        </w:rPr>
      </w:pPr>
    </w:p>
    <w:p w14:paraId="61B7AD3B" w14:textId="77777777" w:rsidR="00BD6DDF" w:rsidRDefault="00BD6DDF" w:rsidP="0040154E">
      <w:pPr>
        <w:spacing w:after="0"/>
        <w:rPr>
          <w:rFonts w:cstheme="minorHAnsi"/>
          <w:b/>
          <w:bCs/>
          <w:sz w:val="24"/>
          <w:szCs w:val="24"/>
        </w:rPr>
      </w:pPr>
    </w:p>
    <w:p w14:paraId="11792DBE" w14:textId="77777777" w:rsidR="00BD6DDF" w:rsidRDefault="00BD6DDF" w:rsidP="0040154E">
      <w:pPr>
        <w:spacing w:after="0"/>
        <w:rPr>
          <w:rFonts w:cstheme="minorHAnsi"/>
          <w:b/>
          <w:bCs/>
          <w:sz w:val="24"/>
          <w:szCs w:val="24"/>
        </w:rPr>
      </w:pPr>
    </w:p>
    <w:p w14:paraId="79B0C0EC" w14:textId="77777777" w:rsidR="005D5A6C" w:rsidRDefault="005D5A6C" w:rsidP="0040154E">
      <w:pPr>
        <w:spacing w:after="0"/>
        <w:rPr>
          <w:rFonts w:cstheme="minorHAnsi"/>
          <w:b/>
          <w:bCs/>
          <w:sz w:val="24"/>
          <w:szCs w:val="24"/>
        </w:rPr>
      </w:pPr>
    </w:p>
    <w:p w14:paraId="72BB5612" w14:textId="77777777" w:rsidR="005D5A6C" w:rsidRDefault="005D5A6C" w:rsidP="0040154E">
      <w:pPr>
        <w:spacing w:after="0"/>
        <w:rPr>
          <w:rFonts w:cstheme="minorHAnsi"/>
          <w:b/>
          <w:bCs/>
          <w:sz w:val="24"/>
          <w:szCs w:val="24"/>
        </w:rPr>
      </w:pPr>
    </w:p>
    <w:p w14:paraId="4F9BB4D7" w14:textId="77777777" w:rsidR="005D5A6C" w:rsidRDefault="005D5A6C" w:rsidP="0040154E">
      <w:pPr>
        <w:spacing w:after="0"/>
        <w:rPr>
          <w:rFonts w:cstheme="minorHAnsi"/>
          <w:b/>
          <w:bCs/>
          <w:sz w:val="24"/>
          <w:szCs w:val="24"/>
        </w:rPr>
      </w:pPr>
    </w:p>
    <w:p w14:paraId="6BE73A56" w14:textId="77777777" w:rsidR="005D5A6C" w:rsidRDefault="005D5A6C" w:rsidP="0040154E">
      <w:pPr>
        <w:spacing w:after="0"/>
        <w:rPr>
          <w:rFonts w:cstheme="minorHAnsi"/>
          <w:b/>
          <w:bCs/>
          <w:sz w:val="24"/>
          <w:szCs w:val="24"/>
        </w:rPr>
      </w:pPr>
    </w:p>
    <w:p w14:paraId="7A6E8371" w14:textId="77777777" w:rsidR="005D5A6C" w:rsidRDefault="005D5A6C" w:rsidP="0040154E">
      <w:pPr>
        <w:spacing w:after="0"/>
        <w:rPr>
          <w:rFonts w:cstheme="minorHAnsi"/>
          <w:b/>
          <w:bCs/>
          <w:sz w:val="24"/>
          <w:szCs w:val="24"/>
        </w:rPr>
      </w:pPr>
    </w:p>
    <w:p w14:paraId="5C9E49E8" w14:textId="77777777" w:rsidR="005D5A6C" w:rsidRDefault="005D5A6C" w:rsidP="0040154E">
      <w:pPr>
        <w:spacing w:after="0"/>
        <w:rPr>
          <w:rFonts w:cstheme="minorHAnsi"/>
          <w:b/>
          <w:bCs/>
          <w:sz w:val="24"/>
          <w:szCs w:val="24"/>
        </w:rPr>
      </w:pPr>
    </w:p>
    <w:p w14:paraId="18C1A524" w14:textId="77777777" w:rsidR="005D5A6C" w:rsidRDefault="005D5A6C" w:rsidP="0040154E">
      <w:pPr>
        <w:spacing w:after="0"/>
        <w:rPr>
          <w:rFonts w:cstheme="minorHAnsi"/>
          <w:b/>
          <w:bCs/>
          <w:sz w:val="24"/>
          <w:szCs w:val="24"/>
        </w:rPr>
      </w:pPr>
    </w:p>
    <w:p w14:paraId="260E70FF" w14:textId="77777777" w:rsidR="005D5A6C" w:rsidRDefault="005D5A6C" w:rsidP="0040154E">
      <w:pPr>
        <w:spacing w:after="0"/>
        <w:rPr>
          <w:rFonts w:cstheme="minorHAnsi"/>
          <w:b/>
          <w:bCs/>
          <w:sz w:val="24"/>
          <w:szCs w:val="24"/>
        </w:rPr>
      </w:pPr>
    </w:p>
    <w:p w14:paraId="78EA52BC" w14:textId="77777777" w:rsidR="00B11754" w:rsidRDefault="00B11754" w:rsidP="0040154E">
      <w:pPr>
        <w:spacing w:after="0"/>
        <w:rPr>
          <w:rFonts w:cstheme="minorHAnsi"/>
          <w:b/>
          <w:bCs/>
          <w:sz w:val="24"/>
          <w:szCs w:val="24"/>
        </w:rPr>
      </w:pPr>
    </w:p>
    <w:p w14:paraId="32B9B752" w14:textId="77777777" w:rsidR="00B11754" w:rsidRDefault="00B11754" w:rsidP="0040154E">
      <w:pPr>
        <w:spacing w:after="0"/>
        <w:rPr>
          <w:rFonts w:cstheme="minorHAnsi"/>
          <w:b/>
          <w:bCs/>
          <w:sz w:val="24"/>
          <w:szCs w:val="24"/>
        </w:rPr>
      </w:pPr>
    </w:p>
    <w:p w14:paraId="2356A6D9" w14:textId="77777777" w:rsidR="00B11754" w:rsidRDefault="00B11754" w:rsidP="0040154E">
      <w:pPr>
        <w:spacing w:after="0"/>
        <w:rPr>
          <w:rFonts w:cstheme="minorHAnsi"/>
          <w:b/>
          <w:bCs/>
          <w:sz w:val="24"/>
          <w:szCs w:val="24"/>
        </w:rPr>
      </w:pPr>
    </w:p>
    <w:p w14:paraId="46D6038C" w14:textId="77777777" w:rsidR="00B11754" w:rsidRDefault="00B11754" w:rsidP="0040154E">
      <w:pPr>
        <w:spacing w:after="0"/>
        <w:rPr>
          <w:rFonts w:cstheme="minorHAnsi"/>
          <w:b/>
          <w:bCs/>
          <w:sz w:val="24"/>
          <w:szCs w:val="24"/>
        </w:rPr>
      </w:pPr>
    </w:p>
    <w:p w14:paraId="27910258" w14:textId="77777777" w:rsidR="005D5A6C" w:rsidRDefault="005D5A6C" w:rsidP="0040154E">
      <w:pPr>
        <w:spacing w:after="0"/>
        <w:rPr>
          <w:rFonts w:cstheme="minorHAnsi"/>
          <w:b/>
          <w:bCs/>
          <w:sz w:val="24"/>
          <w:szCs w:val="24"/>
        </w:rPr>
      </w:pPr>
    </w:p>
    <w:p w14:paraId="69A66F7A" w14:textId="77777777" w:rsidR="00325257" w:rsidRDefault="00325257" w:rsidP="0040154E">
      <w:pPr>
        <w:spacing w:after="0"/>
        <w:rPr>
          <w:rFonts w:cstheme="minorHAnsi"/>
          <w:b/>
          <w:bCs/>
          <w:sz w:val="24"/>
          <w:szCs w:val="24"/>
        </w:rPr>
      </w:pPr>
    </w:p>
    <w:p w14:paraId="3D3BC775" w14:textId="77777777" w:rsidR="00325257" w:rsidRDefault="00325257" w:rsidP="0040154E">
      <w:pPr>
        <w:spacing w:after="0"/>
        <w:rPr>
          <w:rFonts w:cstheme="minorHAnsi"/>
          <w:b/>
          <w:bCs/>
          <w:sz w:val="24"/>
          <w:szCs w:val="24"/>
        </w:rPr>
      </w:pPr>
    </w:p>
    <w:p w14:paraId="26B218D5" w14:textId="77777777" w:rsidR="00325257" w:rsidRDefault="00325257" w:rsidP="0040154E">
      <w:pPr>
        <w:spacing w:after="0"/>
        <w:rPr>
          <w:rFonts w:cstheme="minorHAnsi"/>
          <w:b/>
          <w:bCs/>
          <w:sz w:val="24"/>
          <w:szCs w:val="24"/>
        </w:rPr>
      </w:pPr>
    </w:p>
    <w:p w14:paraId="622CC128" w14:textId="77777777" w:rsidR="00325257" w:rsidRDefault="00325257" w:rsidP="0040154E">
      <w:pPr>
        <w:spacing w:after="0"/>
        <w:rPr>
          <w:rFonts w:cstheme="minorHAnsi"/>
          <w:b/>
          <w:bCs/>
          <w:sz w:val="24"/>
          <w:szCs w:val="24"/>
        </w:rPr>
      </w:pPr>
    </w:p>
    <w:p w14:paraId="5DA3B829" w14:textId="77777777" w:rsidR="00325257" w:rsidRDefault="00325257" w:rsidP="0040154E">
      <w:pPr>
        <w:spacing w:after="0"/>
        <w:rPr>
          <w:rFonts w:cstheme="minorHAnsi"/>
          <w:b/>
          <w:bCs/>
          <w:sz w:val="24"/>
          <w:szCs w:val="24"/>
        </w:rPr>
      </w:pPr>
    </w:p>
    <w:p w14:paraId="7423028C" w14:textId="77777777" w:rsidR="00325257" w:rsidRDefault="00325257" w:rsidP="0040154E">
      <w:pPr>
        <w:spacing w:after="0"/>
        <w:rPr>
          <w:rFonts w:cstheme="minorHAnsi"/>
          <w:b/>
          <w:bCs/>
          <w:sz w:val="24"/>
          <w:szCs w:val="24"/>
        </w:rPr>
      </w:pPr>
    </w:p>
    <w:p w14:paraId="0395271F" w14:textId="77777777" w:rsidR="00325257" w:rsidRDefault="00325257" w:rsidP="0040154E">
      <w:pPr>
        <w:spacing w:after="0"/>
        <w:rPr>
          <w:rFonts w:cstheme="minorHAnsi"/>
          <w:b/>
          <w:bCs/>
          <w:sz w:val="24"/>
          <w:szCs w:val="24"/>
        </w:rPr>
      </w:pPr>
    </w:p>
    <w:p w14:paraId="0986C5AF" w14:textId="77777777" w:rsidR="00325257" w:rsidRDefault="00325257" w:rsidP="0040154E">
      <w:pPr>
        <w:spacing w:after="0"/>
        <w:rPr>
          <w:rFonts w:cstheme="minorHAnsi"/>
          <w:b/>
          <w:bCs/>
          <w:sz w:val="24"/>
          <w:szCs w:val="24"/>
        </w:rPr>
      </w:pPr>
    </w:p>
    <w:p w14:paraId="6B718EB8" w14:textId="77777777" w:rsidR="005D5A6C" w:rsidRDefault="005D5A6C" w:rsidP="0040154E">
      <w:pPr>
        <w:spacing w:after="0"/>
        <w:rPr>
          <w:rFonts w:cstheme="minorHAnsi"/>
          <w:b/>
          <w:bCs/>
          <w:sz w:val="24"/>
          <w:szCs w:val="24"/>
        </w:rPr>
      </w:pPr>
    </w:p>
    <w:p w14:paraId="442B2494" w14:textId="5E7D8C38" w:rsidR="00BD6DDF" w:rsidRDefault="00BD6DDF" w:rsidP="0040154E">
      <w:pPr>
        <w:spacing w:after="0"/>
        <w:rPr>
          <w:rFonts w:cstheme="minorHAnsi"/>
          <w:b/>
          <w:bCs/>
          <w:sz w:val="24"/>
          <w:szCs w:val="24"/>
        </w:rPr>
      </w:pPr>
      <w:r>
        <w:rPr>
          <w:rFonts w:cstheme="minorHAnsi"/>
          <w:b/>
          <w:bCs/>
          <w:sz w:val="24"/>
          <w:szCs w:val="24"/>
        </w:rPr>
        <w:lastRenderedPageBreak/>
        <w:t>11. Communications</w:t>
      </w:r>
    </w:p>
    <w:p w14:paraId="6754C438" w14:textId="77777777" w:rsidR="00BD6DDF" w:rsidRDefault="00BD6DDF" w:rsidP="0040154E">
      <w:pPr>
        <w:spacing w:after="0"/>
        <w:rPr>
          <w:rFonts w:cstheme="minorHAnsi"/>
          <w:b/>
          <w:bCs/>
          <w:sz w:val="24"/>
          <w:szCs w:val="24"/>
        </w:rPr>
      </w:pPr>
    </w:p>
    <w:p w14:paraId="3C64785F" w14:textId="040E2D46" w:rsidR="00D51EEE" w:rsidRDefault="00D51EEE" w:rsidP="00D51EEE">
      <w:pPr>
        <w:spacing w:after="0"/>
        <w:rPr>
          <w:rFonts w:cstheme="minorHAnsi"/>
          <w:sz w:val="24"/>
          <w:szCs w:val="24"/>
        </w:rPr>
      </w:pPr>
      <w:r w:rsidRPr="00D51EEE">
        <w:rPr>
          <w:rFonts w:cstheme="minorHAnsi"/>
          <w:sz w:val="24"/>
          <w:szCs w:val="24"/>
        </w:rPr>
        <w:t xml:space="preserve">In 2025, One Health elevated its communications strategy under the leadership of Sean Keyser, Chief Experience Officer, with a clear focus on storytelling and engagement. </w:t>
      </w:r>
      <w:r>
        <w:rPr>
          <w:rFonts w:cstheme="minorHAnsi"/>
          <w:sz w:val="24"/>
          <w:szCs w:val="24"/>
        </w:rPr>
        <w:t xml:space="preserve"> </w:t>
      </w:r>
      <w:r w:rsidRPr="00D51EEE">
        <w:rPr>
          <w:rFonts w:cstheme="minorHAnsi"/>
          <w:sz w:val="24"/>
          <w:szCs w:val="24"/>
        </w:rPr>
        <w:t>Our communications team grew significantly this year, with Ali Folds stepping into an expanded role as Director of Recruiting and Communications and Carson Sharawy joining as Recruiting and Communications Specialist. Together, this dynamic team is shaping how we connect with our teammates, providers, and communities.</w:t>
      </w:r>
    </w:p>
    <w:p w14:paraId="1C728254" w14:textId="77777777" w:rsidR="00D51EEE" w:rsidRPr="00D51EEE" w:rsidRDefault="00D51EEE" w:rsidP="00D51EEE">
      <w:pPr>
        <w:spacing w:after="0"/>
        <w:rPr>
          <w:rFonts w:cstheme="minorHAnsi"/>
          <w:sz w:val="24"/>
          <w:szCs w:val="24"/>
        </w:rPr>
      </w:pPr>
    </w:p>
    <w:p w14:paraId="756AA3C8" w14:textId="782B724F" w:rsidR="00D51EEE" w:rsidRDefault="00D51EEE" w:rsidP="00D51EEE">
      <w:pPr>
        <w:spacing w:after="0"/>
        <w:rPr>
          <w:sz w:val="24"/>
          <w:szCs w:val="24"/>
        </w:rPr>
      </w:pPr>
      <w:r w:rsidRPr="00D51EEE">
        <w:rPr>
          <w:sz w:val="24"/>
          <w:szCs w:val="24"/>
        </w:rPr>
        <w:t>The team’s mission is to bring the One Health story to life across multiple channels—newsletters, SharePoint, our website, and social media platforms</w:t>
      </w:r>
      <w:r w:rsidR="009424D0">
        <w:rPr>
          <w:sz w:val="24"/>
          <w:szCs w:val="24"/>
        </w:rPr>
        <w:t xml:space="preserve"> </w:t>
      </w:r>
      <w:r w:rsidRPr="00D51EEE">
        <w:rPr>
          <w:sz w:val="24"/>
          <w:szCs w:val="24"/>
        </w:rPr>
        <w:t>ensuring that every message reflects our culture</w:t>
      </w:r>
      <w:r w:rsidR="0CAA4552" w:rsidRPr="06A61558">
        <w:rPr>
          <w:sz w:val="24"/>
          <w:szCs w:val="24"/>
        </w:rPr>
        <w:t xml:space="preserve">, </w:t>
      </w:r>
      <w:r w:rsidR="0CAA4552" w:rsidRPr="425CDA0D">
        <w:rPr>
          <w:sz w:val="24"/>
          <w:szCs w:val="24"/>
        </w:rPr>
        <w:t xml:space="preserve">our </w:t>
      </w:r>
      <w:r w:rsidRPr="00D51EEE">
        <w:rPr>
          <w:sz w:val="24"/>
          <w:szCs w:val="24"/>
        </w:rPr>
        <w:t>values</w:t>
      </w:r>
      <w:r w:rsidR="0350CE34" w:rsidRPr="0E5BBA3E">
        <w:rPr>
          <w:sz w:val="24"/>
          <w:szCs w:val="24"/>
        </w:rPr>
        <w:t xml:space="preserve">, and </w:t>
      </w:r>
      <w:r w:rsidR="0350CE34" w:rsidRPr="6E4E80CC">
        <w:rPr>
          <w:sz w:val="24"/>
          <w:szCs w:val="24"/>
        </w:rPr>
        <w:t xml:space="preserve">our </w:t>
      </w:r>
      <w:r w:rsidR="0350CE34" w:rsidRPr="27FE0B47">
        <w:rPr>
          <w:sz w:val="24"/>
          <w:szCs w:val="24"/>
        </w:rPr>
        <w:t>priorities</w:t>
      </w:r>
      <w:r w:rsidRPr="27FE0B47">
        <w:rPr>
          <w:sz w:val="24"/>
          <w:szCs w:val="24"/>
        </w:rPr>
        <w:t>.</w:t>
      </w:r>
      <w:r w:rsidRPr="00D51EEE">
        <w:rPr>
          <w:sz w:val="24"/>
          <w:szCs w:val="24"/>
        </w:rPr>
        <w:t xml:space="preserve"> </w:t>
      </w:r>
      <w:r w:rsidR="001F0DBF">
        <w:rPr>
          <w:sz w:val="24"/>
          <w:szCs w:val="24"/>
        </w:rPr>
        <w:t>Our team</w:t>
      </w:r>
      <w:r w:rsidRPr="00D51EEE">
        <w:rPr>
          <w:sz w:val="24"/>
          <w:szCs w:val="24"/>
        </w:rPr>
        <w:t xml:space="preserve"> </w:t>
      </w:r>
      <w:r w:rsidR="00147A1E" w:rsidRPr="06A61558">
        <w:rPr>
          <w:sz w:val="24"/>
          <w:szCs w:val="24"/>
        </w:rPr>
        <w:t>produce</w:t>
      </w:r>
      <w:r w:rsidR="001F0DBF">
        <w:rPr>
          <w:sz w:val="24"/>
          <w:szCs w:val="24"/>
        </w:rPr>
        <w:t>s</w:t>
      </w:r>
      <w:r w:rsidRPr="00D51EEE">
        <w:rPr>
          <w:sz w:val="24"/>
          <w:szCs w:val="24"/>
        </w:rPr>
        <w:t xml:space="preserve"> impactful videos, microlearning modules, social media campaigns, and in-person events that celebrate achievements, share best practices, and keep our teams informed and inspired. By blending creativity with strategy, the communications team is not only enhancing internal engagement but also amplifying One Health’s presence in the broader healthcare community.</w:t>
      </w:r>
    </w:p>
    <w:p w14:paraId="532BB2CA" w14:textId="77777777" w:rsidR="00C86930" w:rsidRDefault="00C86930" w:rsidP="00D51EEE">
      <w:pPr>
        <w:spacing w:after="0"/>
        <w:rPr>
          <w:rFonts w:cstheme="minorHAnsi"/>
          <w:sz w:val="24"/>
          <w:szCs w:val="24"/>
        </w:rPr>
      </w:pPr>
    </w:p>
    <w:p w14:paraId="4618C973" w14:textId="77777777" w:rsidR="00C86930" w:rsidRPr="00D51EEE" w:rsidRDefault="00C86930" w:rsidP="00C86930">
      <w:pPr>
        <w:spacing w:after="0"/>
        <w:rPr>
          <w:rFonts w:cstheme="minorHAnsi"/>
          <w:sz w:val="24"/>
          <w:szCs w:val="24"/>
        </w:rPr>
      </w:pPr>
      <w:r w:rsidRPr="00D51EEE">
        <w:rPr>
          <w:rFonts w:cstheme="minorHAnsi"/>
          <w:sz w:val="24"/>
          <w:szCs w:val="24"/>
        </w:rPr>
        <w:t>Looking ahead, this team will continue to innovate, leveraging digital tools and storytelling techniques to strengthen connections and showcase what makes One Health exceptional.</w:t>
      </w:r>
    </w:p>
    <w:p w14:paraId="412BBDAF" w14:textId="77777777" w:rsidR="00C86930" w:rsidRDefault="00C86930" w:rsidP="00D51EEE">
      <w:pPr>
        <w:spacing w:after="0"/>
        <w:rPr>
          <w:rFonts w:cstheme="minorHAnsi"/>
          <w:b/>
          <w:bCs/>
          <w:sz w:val="24"/>
          <w:szCs w:val="24"/>
        </w:rPr>
      </w:pPr>
    </w:p>
    <w:p w14:paraId="37F53B97" w14:textId="77777777" w:rsidR="00C86930" w:rsidRDefault="00C86930" w:rsidP="00D51EEE">
      <w:pPr>
        <w:spacing w:after="0"/>
        <w:rPr>
          <w:rFonts w:cstheme="minorHAnsi"/>
          <w:b/>
          <w:bCs/>
          <w:sz w:val="24"/>
          <w:szCs w:val="24"/>
        </w:rPr>
      </w:pPr>
    </w:p>
    <w:p w14:paraId="3A725828" w14:textId="77777777" w:rsidR="00C86930" w:rsidRDefault="00C86930" w:rsidP="00D51EEE">
      <w:pPr>
        <w:spacing w:after="0"/>
        <w:rPr>
          <w:rFonts w:cstheme="minorHAnsi"/>
          <w:b/>
          <w:bCs/>
          <w:sz w:val="24"/>
          <w:szCs w:val="24"/>
        </w:rPr>
      </w:pPr>
    </w:p>
    <w:p w14:paraId="35636B6F" w14:textId="77777777" w:rsidR="00C86930" w:rsidRDefault="00C86930" w:rsidP="00D51EEE">
      <w:pPr>
        <w:spacing w:after="0"/>
        <w:rPr>
          <w:rFonts w:cstheme="minorHAnsi"/>
          <w:b/>
          <w:bCs/>
          <w:sz w:val="24"/>
          <w:szCs w:val="24"/>
        </w:rPr>
      </w:pPr>
    </w:p>
    <w:p w14:paraId="77DDF2DB" w14:textId="77777777" w:rsidR="00C86930" w:rsidRDefault="00C86930" w:rsidP="00D51EEE">
      <w:pPr>
        <w:spacing w:after="0"/>
        <w:rPr>
          <w:rFonts w:cstheme="minorHAnsi"/>
          <w:b/>
          <w:bCs/>
          <w:sz w:val="24"/>
          <w:szCs w:val="24"/>
        </w:rPr>
      </w:pPr>
    </w:p>
    <w:p w14:paraId="4ADC8663" w14:textId="77777777" w:rsidR="00C86930" w:rsidRDefault="00C86930" w:rsidP="00D51EEE">
      <w:pPr>
        <w:spacing w:after="0"/>
        <w:rPr>
          <w:rFonts w:cstheme="minorHAnsi"/>
          <w:b/>
          <w:bCs/>
          <w:sz w:val="24"/>
          <w:szCs w:val="24"/>
        </w:rPr>
      </w:pPr>
    </w:p>
    <w:p w14:paraId="21CB880D" w14:textId="77777777" w:rsidR="00C86930" w:rsidRDefault="00C86930" w:rsidP="00D51EEE">
      <w:pPr>
        <w:spacing w:after="0"/>
        <w:rPr>
          <w:rFonts w:cstheme="minorHAnsi"/>
          <w:b/>
          <w:bCs/>
          <w:sz w:val="24"/>
          <w:szCs w:val="24"/>
        </w:rPr>
      </w:pPr>
    </w:p>
    <w:p w14:paraId="630C4BFF" w14:textId="77777777" w:rsidR="00C86930" w:rsidRDefault="00C86930" w:rsidP="00D51EEE">
      <w:pPr>
        <w:spacing w:after="0"/>
        <w:rPr>
          <w:rFonts w:cstheme="minorHAnsi"/>
          <w:b/>
          <w:bCs/>
          <w:sz w:val="24"/>
          <w:szCs w:val="24"/>
        </w:rPr>
      </w:pPr>
    </w:p>
    <w:p w14:paraId="5F735D15" w14:textId="77777777" w:rsidR="00C86930" w:rsidRDefault="00C86930" w:rsidP="00D51EEE">
      <w:pPr>
        <w:spacing w:after="0"/>
        <w:rPr>
          <w:rFonts w:cstheme="minorHAnsi"/>
          <w:b/>
          <w:bCs/>
          <w:sz w:val="24"/>
          <w:szCs w:val="24"/>
        </w:rPr>
      </w:pPr>
    </w:p>
    <w:p w14:paraId="547AA1EC" w14:textId="77777777" w:rsidR="00C86930" w:rsidRDefault="00C86930" w:rsidP="00D51EEE">
      <w:pPr>
        <w:spacing w:after="0"/>
        <w:rPr>
          <w:rFonts w:cstheme="minorHAnsi"/>
          <w:b/>
          <w:bCs/>
          <w:sz w:val="24"/>
          <w:szCs w:val="24"/>
        </w:rPr>
      </w:pPr>
    </w:p>
    <w:p w14:paraId="21ED4672" w14:textId="77777777" w:rsidR="00C86930" w:rsidRDefault="00C86930" w:rsidP="00D51EEE">
      <w:pPr>
        <w:spacing w:after="0"/>
        <w:rPr>
          <w:rFonts w:cstheme="minorHAnsi"/>
          <w:b/>
          <w:bCs/>
          <w:sz w:val="24"/>
          <w:szCs w:val="24"/>
        </w:rPr>
      </w:pPr>
    </w:p>
    <w:p w14:paraId="6BC44DD3" w14:textId="77777777" w:rsidR="00C86930" w:rsidRDefault="00C86930" w:rsidP="00D51EEE">
      <w:pPr>
        <w:spacing w:after="0"/>
        <w:rPr>
          <w:rFonts w:cstheme="minorHAnsi"/>
          <w:b/>
          <w:bCs/>
          <w:sz w:val="24"/>
          <w:szCs w:val="24"/>
        </w:rPr>
      </w:pPr>
    </w:p>
    <w:p w14:paraId="13B72201" w14:textId="77777777" w:rsidR="00C86930" w:rsidRDefault="00C86930" w:rsidP="00D51EEE">
      <w:pPr>
        <w:spacing w:after="0"/>
        <w:rPr>
          <w:rFonts w:cstheme="minorHAnsi"/>
          <w:b/>
          <w:bCs/>
          <w:sz w:val="24"/>
          <w:szCs w:val="24"/>
        </w:rPr>
      </w:pPr>
    </w:p>
    <w:p w14:paraId="62E63CCE" w14:textId="77777777" w:rsidR="00C86930" w:rsidRDefault="00C86930" w:rsidP="00D51EEE">
      <w:pPr>
        <w:spacing w:after="0"/>
        <w:rPr>
          <w:rFonts w:cstheme="minorHAnsi"/>
          <w:b/>
          <w:bCs/>
          <w:sz w:val="24"/>
          <w:szCs w:val="24"/>
        </w:rPr>
      </w:pPr>
    </w:p>
    <w:p w14:paraId="5C4CF3D0" w14:textId="77777777" w:rsidR="00C86930" w:rsidRDefault="00C86930" w:rsidP="00D51EEE">
      <w:pPr>
        <w:spacing w:after="0"/>
        <w:rPr>
          <w:rFonts w:cstheme="minorHAnsi"/>
          <w:b/>
          <w:bCs/>
          <w:sz w:val="24"/>
          <w:szCs w:val="24"/>
        </w:rPr>
      </w:pPr>
    </w:p>
    <w:p w14:paraId="1805D8F4" w14:textId="77777777" w:rsidR="00C86930" w:rsidRDefault="00C86930" w:rsidP="00D51EEE">
      <w:pPr>
        <w:spacing w:after="0"/>
        <w:rPr>
          <w:rFonts w:cstheme="minorHAnsi"/>
          <w:b/>
          <w:bCs/>
          <w:sz w:val="24"/>
          <w:szCs w:val="24"/>
        </w:rPr>
      </w:pPr>
    </w:p>
    <w:p w14:paraId="2448381A" w14:textId="77777777" w:rsidR="00C86930" w:rsidRDefault="00C86930" w:rsidP="00D51EEE">
      <w:pPr>
        <w:spacing w:after="0"/>
        <w:rPr>
          <w:rFonts w:cstheme="minorHAnsi"/>
          <w:b/>
          <w:bCs/>
          <w:sz w:val="24"/>
          <w:szCs w:val="24"/>
        </w:rPr>
      </w:pPr>
    </w:p>
    <w:p w14:paraId="00D2B15F" w14:textId="77777777" w:rsidR="00C86930" w:rsidRDefault="00C86930" w:rsidP="00D51EEE">
      <w:pPr>
        <w:spacing w:after="0"/>
        <w:rPr>
          <w:rFonts w:cstheme="minorHAnsi"/>
          <w:b/>
          <w:bCs/>
          <w:sz w:val="24"/>
          <w:szCs w:val="24"/>
        </w:rPr>
      </w:pPr>
    </w:p>
    <w:p w14:paraId="3319E3E5" w14:textId="77777777" w:rsidR="00C86930" w:rsidRDefault="00C86930" w:rsidP="00D51EEE">
      <w:pPr>
        <w:spacing w:after="0"/>
        <w:rPr>
          <w:rFonts w:cstheme="minorHAnsi"/>
          <w:b/>
          <w:bCs/>
          <w:sz w:val="24"/>
          <w:szCs w:val="24"/>
        </w:rPr>
      </w:pPr>
    </w:p>
    <w:p w14:paraId="12F7601B" w14:textId="77777777" w:rsidR="00C86930" w:rsidRDefault="00C86930" w:rsidP="00D51EEE">
      <w:pPr>
        <w:spacing w:after="0"/>
        <w:rPr>
          <w:rFonts w:cstheme="minorHAnsi"/>
          <w:sz w:val="24"/>
          <w:szCs w:val="24"/>
        </w:rPr>
      </w:pPr>
    </w:p>
    <w:p w14:paraId="1A783581" w14:textId="77777777" w:rsidR="005D4570" w:rsidRDefault="005D4570" w:rsidP="00D51EEE">
      <w:pPr>
        <w:spacing w:after="0"/>
        <w:rPr>
          <w:rFonts w:cstheme="minorHAnsi"/>
          <w:sz w:val="24"/>
          <w:szCs w:val="24"/>
        </w:rPr>
      </w:pPr>
    </w:p>
    <w:p w14:paraId="360C28DC" w14:textId="05E44D61" w:rsidR="005D4570" w:rsidRDefault="005D4570" w:rsidP="345B6715">
      <w:pPr>
        <w:spacing w:after="0"/>
        <w:rPr>
          <w:sz w:val="24"/>
          <w:szCs w:val="24"/>
        </w:rPr>
      </w:pPr>
      <w:r w:rsidRPr="345B6715">
        <w:rPr>
          <w:sz w:val="24"/>
          <w:szCs w:val="24"/>
        </w:rPr>
        <w:lastRenderedPageBreak/>
        <w:t xml:space="preserve">As part of our Human Experience Skills Mastery strategic objective in our Strategic Plan, we are committed to creating multiple avenues for team members to share practical tips and insights that strengthen relationships and enhance the experience for both patients and colleagues. </w:t>
      </w:r>
      <w:r w:rsidR="00C86930" w:rsidRPr="345B6715">
        <w:rPr>
          <w:sz w:val="24"/>
          <w:szCs w:val="24"/>
        </w:rPr>
        <w:t>Communication</w:t>
      </w:r>
      <w:r w:rsidRPr="345B6715">
        <w:rPr>
          <w:sz w:val="24"/>
          <w:szCs w:val="24"/>
        </w:rPr>
        <w:t xml:space="preserve"> teams curates valuable resources for our care teams, focusing on what truly matters—understanding patients’ needs and expectations to deliver exceptional care. Here is one example developed  in November, designed to inspire and guide providers in elevating the human experience:</w:t>
      </w:r>
    </w:p>
    <w:p w14:paraId="5819C43D" w14:textId="77777777" w:rsidR="00BD6DDF" w:rsidRPr="00B946A2" w:rsidRDefault="00BD6DDF" w:rsidP="00BD6DDF">
      <w:pPr>
        <w:spacing w:after="0"/>
        <w:rPr>
          <w:rFonts w:cstheme="minorHAnsi"/>
          <w:sz w:val="24"/>
          <w:szCs w:val="24"/>
        </w:rPr>
      </w:pPr>
    </w:p>
    <w:p w14:paraId="6F8A3B96" w14:textId="77777777" w:rsidR="00BD6DDF" w:rsidRPr="008340C7" w:rsidRDefault="00BD6DDF" w:rsidP="00BD6DDF">
      <w:pPr>
        <w:spacing w:after="0"/>
        <w:jc w:val="center"/>
        <w:rPr>
          <w:rFonts w:cstheme="minorHAnsi"/>
          <w:sz w:val="24"/>
          <w:szCs w:val="24"/>
        </w:rPr>
      </w:pPr>
      <w:r>
        <w:rPr>
          <w:rFonts w:eastAsia="Times New Roman"/>
          <w:noProof/>
          <w:color w:val="000000"/>
        </w:rPr>
        <w:drawing>
          <wp:inline distT="0" distB="0" distL="0" distR="0" wp14:anchorId="251CEB1F" wp14:editId="470D8CEA">
            <wp:extent cx="2495550" cy="6238875"/>
            <wp:effectExtent l="0" t="0" r="0" b="9525"/>
            <wp:docPr id="1114401473" name="Picture 1" descr="A red blu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401473" name="Picture 1" descr="A red blue and white text&#10;&#10;AI-generated content may be incorrect."/>
                    <pic:cNvPicPr>
                      <a:picLocks noChangeAspect="1" noChangeArrowheads="1"/>
                    </pic:cNvPicPr>
                  </pic:nvPicPr>
                  <pic:blipFill>
                    <a:blip r:embed="rId40" r:link="rId41" cstate="print">
                      <a:extLst>
                        <a:ext uri="{28A0092B-C50C-407E-A947-70E740481C1C}">
                          <a14:useLocalDpi xmlns:a14="http://schemas.microsoft.com/office/drawing/2010/main" val="0"/>
                        </a:ext>
                      </a:extLst>
                    </a:blip>
                    <a:srcRect/>
                    <a:stretch>
                      <a:fillRect/>
                    </a:stretch>
                  </pic:blipFill>
                  <pic:spPr bwMode="auto">
                    <a:xfrm>
                      <a:off x="0" y="0"/>
                      <a:ext cx="2500202" cy="6250506"/>
                    </a:xfrm>
                    <a:prstGeom prst="rect">
                      <a:avLst/>
                    </a:prstGeom>
                    <a:noFill/>
                    <a:ln>
                      <a:noFill/>
                    </a:ln>
                  </pic:spPr>
                </pic:pic>
              </a:graphicData>
            </a:graphic>
          </wp:inline>
        </w:drawing>
      </w:r>
    </w:p>
    <w:p w14:paraId="798D309C" w14:textId="77777777" w:rsidR="00147A1E" w:rsidRDefault="00147A1E" w:rsidP="0040154E">
      <w:pPr>
        <w:spacing w:after="0"/>
        <w:rPr>
          <w:rFonts w:cstheme="minorHAnsi"/>
          <w:b/>
          <w:bCs/>
          <w:sz w:val="24"/>
          <w:szCs w:val="24"/>
        </w:rPr>
      </w:pPr>
    </w:p>
    <w:p w14:paraId="2AE11FF3" w14:textId="6E3B71E4" w:rsidR="0040154E" w:rsidRDefault="00001DE0" w:rsidP="0040154E">
      <w:pPr>
        <w:spacing w:after="0"/>
        <w:rPr>
          <w:rFonts w:cstheme="minorHAnsi"/>
          <w:sz w:val="24"/>
          <w:szCs w:val="24"/>
        </w:rPr>
      </w:pPr>
      <w:r>
        <w:rPr>
          <w:rFonts w:cstheme="minorHAnsi"/>
          <w:b/>
          <w:bCs/>
          <w:sz w:val="24"/>
          <w:szCs w:val="24"/>
        </w:rPr>
        <w:lastRenderedPageBreak/>
        <w:t>1</w:t>
      </w:r>
      <w:r w:rsidR="00240695">
        <w:rPr>
          <w:rFonts w:cstheme="minorHAnsi"/>
          <w:b/>
          <w:bCs/>
          <w:sz w:val="24"/>
          <w:szCs w:val="24"/>
        </w:rPr>
        <w:t>2</w:t>
      </w:r>
      <w:r w:rsidR="00B74E4B">
        <w:rPr>
          <w:rFonts w:cstheme="minorHAnsi"/>
          <w:b/>
          <w:bCs/>
          <w:sz w:val="24"/>
          <w:szCs w:val="24"/>
        </w:rPr>
        <w:t xml:space="preserve">. </w:t>
      </w:r>
      <w:r w:rsidR="0040154E">
        <w:rPr>
          <w:rFonts w:cstheme="minorHAnsi"/>
          <w:b/>
          <w:bCs/>
          <w:sz w:val="24"/>
          <w:szCs w:val="24"/>
        </w:rPr>
        <w:t>State Health Plan</w:t>
      </w:r>
      <w:r w:rsidR="0040154E" w:rsidRPr="006E6F4D">
        <w:rPr>
          <w:rFonts w:cstheme="minorHAnsi"/>
          <w:b/>
          <w:bCs/>
          <w:sz w:val="24"/>
          <w:szCs w:val="24"/>
        </w:rPr>
        <w:t xml:space="preserve"> </w:t>
      </w:r>
      <w:r w:rsidR="0040154E">
        <w:rPr>
          <w:rFonts w:cstheme="minorHAnsi"/>
          <w:b/>
          <w:bCs/>
          <w:sz w:val="24"/>
          <w:szCs w:val="24"/>
        </w:rPr>
        <w:t>Initiative.</w:t>
      </w:r>
    </w:p>
    <w:p w14:paraId="199385C5" w14:textId="77777777" w:rsidR="0040154E" w:rsidRDefault="0040154E" w:rsidP="0040154E">
      <w:pPr>
        <w:spacing w:after="0"/>
        <w:ind w:left="360"/>
        <w:rPr>
          <w:rFonts w:cstheme="minorHAnsi"/>
          <w:sz w:val="24"/>
          <w:szCs w:val="24"/>
        </w:rPr>
      </w:pPr>
    </w:p>
    <w:p w14:paraId="79D95765" w14:textId="7CE9A675" w:rsidR="0040154E" w:rsidRDefault="00684142" w:rsidP="0040154E">
      <w:pPr>
        <w:spacing w:after="0"/>
        <w:rPr>
          <w:rFonts w:cstheme="minorHAnsi"/>
          <w:sz w:val="24"/>
          <w:szCs w:val="24"/>
        </w:rPr>
      </w:pPr>
      <w:r>
        <w:rPr>
          <w:rFonts w:cstheme="minorHAnsi"/>
          <w:sz w:val="24"/>
          <w:szCs w:val="24"/>
        </w:rPr>
        <w:t xml:space="preserve">In the fall of 2025, </w:t>
      </w:r>
      <w:r w:rsidR="0040154E" w:rsidRPr="00B903CF">
        <w:rPr>
          <w:rFonts w:cstheme="minorHAnsi"/>
          <w:sz w:val="24"/>
          <w:szCs w:val="24"/>
        </w:rPr>
        <w:t>One Health announce</w:t>
      </w:r>
      <w:r>
        <w:rPr>
          <w:rFonts w:cstheme="minorHAnsi"/>
          <w:sz w:val="24"/>
          <w:szCs w:val="24"/>
        </w:rPr>
        <w:t>d</w:t>
      </w:r>
      <w:r w:rsidR="0040154E" w:rsidRPr="00B903CF">
        <w:rPr>
          <w:rFonts w:cstheme="minorHAnsi"/>
          <w:sz w:val="24"/>
          <w:szCs w:val="24"/>
        </w:rPr>
        <w:t xml:space="preserve"> a strategic partnership with the </w:t>
      </w:r>
      <w:r w:rsidR="0040154E" w:rsidRPr="00936CBF">
        <w:rPr>
          <w:rFonts w:cstheme="minorHAnsi"/>
          <w:sz w:val="24"/>
          <w:szCs w:val="24"/>
        </w:rPr>
        <w:t>NC State Health Plan</w:t>
      </w:r>
      <w:r w:rsidR="0040154E" w:rsidRPr="00B903CF">
        <w:rPr>
          <w:rFonts w:cstheme="minorHAnsi"/>
          <w:sz w:val="24"/>
          <w:szCs w:val="24"/>
        </w:rPr>
        <w:t xml:space="preserve"> aimed at improving health outcomes for communities across North Carolina. This partnership represents a significant step forward in our mission to </w:t>
      </w:r>
      <w:r w:rsidR="0040154E" w:rsidRPr="00B903CF">
        <w:rPr>
          <w:rFonts w:cstheme="minorHAnsi"/>
          <w:i/>
          <w:iCs/>
          <w:sz w:val="24"/>
          <w:szCs w:val="24"/>
        </w:rPr>
        <w:t xml:space="preserve">Create the </w:t>
      </w:r>
      <w:r w:rsidR="0055561C">
        <w:rPr>
          <w:rFonts w:cstheme="minorHAnsi"/>
          <w:i/>
          <w:iCs/>
          <w:sz w:val="24"/>
          <w:szCs w:val="24"/>
        </w:rPr>
        <w:t>H</w:t>
      </w:r>
      <w:r w:rsidR="0040154E" w:rsidRPr="00B903CF">
        <w:rPr>
          <w:rFonts w:cstheme="minorHAnsi"/>
          <w:i/>
          <w:iCs/>
          <w:sz w:val="24"/>
          <w:szCs w:val="24"/>
        </w:rPr>
        <w:t xml:space="preserve">ealthcare </w:t>
      </w:r>
      <w:r w:rsidR="0055561C">
        <w:rPr>
          <w:rFonts w:cstheme="minorHAnsi"/>
          <w:i/>
          <w:iCs/>
          <w:sz w:val="24"/>
          <w:szCs w:val="24"/>
        </w:rPr>
        <w:t>W</w:t>
      </w:r>
      <w:r w:rsidR="0040154E" w:rsidRPr="00B903CF">
        <w:rPr>
          <w:rFonts w:cstheme="minorHAnsi"/>
          <w:i/>
          <w:iCs/>
          <w:sz w:val="24"/>
          <w:szCs w:val="24"/>
        </w:rPr>
        <w:t xml:space="preserve">e ALL </w:t>
      </w:r>
      <w:r w:rsidR="0055561C">
        <w:rPr>
          <w:rFonts w:cstheme="minorHAnsi"/>
          <w:i/>
          <w:iCs/>
          <w:sz w:val="24"/>
          <w:szCs w:val="24"/>
        </w:rPr>
        <w:t>D</w:t>
      </w:r>
      <w:r w:rsidR="0040154E" w:rsidRPr="00B903CF">
        <w:rPr>
          <w:rFonts w:cstheme="minorHAnsi"/>
          <w:i/>
          <w:iCs/>
          <w:sz w:val="24"/>
          <w:szCs w:val="24"/>
        </w:rPr>
        <w:t xml:space="preserve">eserve, </w:t>
      </w:r>
      <w:r w:rsidR="0040154E" w:rsidRPr="00B903CF">
        <w:rPr>
          <w:rFonts w:cstheme="minorHAnsi"/>
          <w:sz w:val="24"/>
          <w:szCs w:val="24"/>
        </w:rPr>
        <w:t>by delivering coordinated, patient-centered, and innovative health solutions. </w:t>
      </w:r>
    </w:p>
    <w:p w14:paraId="74950B45" w14:textId="77777777" w:rsidR="00235EF3" w:rsidRDefault="00235EF3" w:rsidP="0040154E">
      <w:pPr>
        <w:spacing w:after="0"/>
        <w:rPr>
          <w:rFonts w:cstheme="minorHAnsi"/>
          <w:sz w:val="24"/>
          <w:szCs w:val="24"/>
        </w:rPr>
      </w:pPr>
    </w:p>
    <w:p w14:paraId="28938BB3" w14:textId="3066D8B9" w:rsidR="0040154E" w:rsidRPr="00B903CF" w:rsidRDefault="0040154E" w:rsidP="0040154E">
      <w:pPr>
        <w:spacing w:after="0"/>
        <w:rPr>
          <w:rFonts w:cstheme="minorHAnsi"/>
          <w:sz w:val="24"/>
          <w:szCs w:val="24"/>
        </w:rPr>
      </w:pPr>
      <w:r w:rsidRPr="00B903CF">
        <w:rPr>
          <w:rFonts w:cstheme="minorHAnsi"/>
          <w:sz w:val="24"/>
          <w:szCs w:val="24"/>
        </w:rPr>
        <w:t>Starting in early 2026, One Health will work closely with the NC State Health Plan to: </w:t>
      </w:r>
    </w:p>
    <w:p w14:paraId="3F631F34" w14:textId="77777777" w:rsidR="0040154E" w:rsidRPr="00B903CF" w:rsidRDefault="0040154E" w:rsidP="0040154E">
      <w:pPr>
        <w:numPr>
          <w:ilvl w:val="0"/>
          <w:numId w:val="10"/>
        </w:numPr>
        <w:spacing w:after="0"/>
        <w:rPr>
          <w:rFonts w:cstheme="minorHAnsi"/>
          <w:sz w:val="24"/>
          <w:szCs w:val="24"/>
        </w:rPr>
      </w:pPr>
      <w:r w:rsidRPr="00B903CF">
        <w:rPr>
          <w:rFonts w:cstheme="minorHAnsi"/>
          <w:b/>
          <w:bCs/>
          <w:sz w:val="24"/>
          <w:szCs w:val="24"/>
        </w:rPr>
        <w:t>Expand Access to Care in our Region</w:t>
      </w:r>
      <w:r w:rsidRPr="00B903CF">
        <w:rPr>
          <w:rFonts w:cstheme="minorHAnsi"/>
          <w:sz w:val="24"/>
          <w:szCs w:val="24"/>
        </w:rPr>
        <w:t>: Ensure members have streamlined access to primary care, preventive services, and specialty care through our growing network. </w:t>
      </w:r>
    </w:p>
    <w:p w14:paraId="58B0EB2D" w14:textId="77777777" w:rsidR="0040154E" w:rsidRPr="00B903CF" w:rsidRDefault="0040154E" w:rsidP="0040154E">
      <w:pPr>
        <w:numPr>
          <w:ilvl w:val="0"/>
          <w:numId w:val="11"/>
        </w:numPr>
        <w:spacing w:after="0"/>
        <w:rPr>
          <w:rFonts w:cstheme="minorHAnsi"/>
          <w:sz w:val="24"/>
          <w:szCs w:val="24"/>
        </w:rPr>
      </w:pPr>
      <w:r w:rsidRPr="00B903CF">
        <w:rPr>
          <w:rFonts w:cstheme="minorHAnsi"/>
          <w:b/>
          <w:bCs/>
          <w:sz w:val="24"/>
          <w:szCs w:val="24"/>
        </w:rPr>
        <w:t>Enhance Care Coordination</w:t>
      </w:r>
      <w:r w:rsidRPr="00B903CF">
        <w:rPr>
          <w:rFonts w:cstheme="minorHAnsi"/>
          <w:sz w:val="24"/>
          <w:szCs w:val="24"/>
        </w:rPr>
        <w:t>: Implement advanced care management programs to support individuals with chronic conditions and complex health needs. </w:t>
      </w:r>
    </w:p>
    <w:p w14:paraId="163AFCA9" w14:textId="3E97F2B4" w:rsidR="0040154E" w:rsidRPr="00B903CF" w:rsidRDefault="0040154E" w:rsidP="0040154E">
      <w:pPr>
        <w:numPr>
          <w:ilvl w:val="0"/>
          <w:numId w:val="12"/>
        </w:numPr>
        <w:spacing w:after="0"/>
        <w:rPr>
          <w:rFonts w:cstheme="minorHAnsi"/>
          <w:sz w:val="24"/>
          <w:szCs w:val="24"/>
        </w:rPr>
      </w:pPr>
      <w:r w:rsidRPr="00B903CF">
        <w:rPr>
          <w:rFonts w:cstheme="minorHAnsi"/>
          <w:b/>
          <w:bCs/>
          <w:sz w:val="24"/>
          <w:szCs w:val="24"/>
        </w:rPr>
        <w:t>Promote Wellness Initiatives</w:t>
      </w:r>
      <w:r w:rsidRPr="00B903CF">
        <w:rPr>
          <w:rFonts w:cstheme="minorHAnsi"/>
          <w:sz w:val="24"/>
          <w:szCs w:val="24"/>
        </w:rPr>
        <w:t xml:space="preserve">: Leverage One Health’s </w:t>
      </w:r>
      <w:r w:rsidR="00490327" w:rsidRPr="00B903CF">
        <w:rPr>
          <w:rFonts w:cstheme="minorHAnsi"/>
          <w:sz w:val="24"/>
          <w:szCs w:val="24"/>
        </w:rPr>
        <w:t>existing</w:t>
      </w:r>
      <w:r w:rsidRPr="00B903CF">
        <w:rPr>
          <w:rFonts w:cstheme="minorHAnsi"/>
          <w:sz w:val="24"/>
          <w:szCs w:val="24"/>
        </w:rPr>
        <w:t xml:space="preserve"> programs focused on nutrition, mental health, and lifestyle interventions to reduce risk factors and improve overall well-being. </w:t>
      </w:r>
    </w:p>
    <w:p w14:paraId="6FFB94AA" w14:textId="77777777" w:rsidR="0040154E" w:rsidRDefault="0040154E" w:rsidP="0040154E">
      <w:pPr>
        <w:numPr>
          <w:ilvl w:val="0"/>
          <w:numId w:val="13"/>
        </w:numPr>
        <w:spacing w:after="0"/>
        <w:rPr>
          <w:rFonts w:cstheme="minorHAnsi"/>
          <w:sz w:val="24"/>
          <w:szCs w:val="24"/>
        </w:rPr>
      </w:pPr>
      <w:r w:rsidRPr="00B903CF">
        <w:rPr>
          <w:rFonts w:cstheme="minorHAnsi"/>
          <w:b/>
          <w:bCs/>
          <w:sz w:val="24"/>
          <w:szCs w:val="24"/>
        </w:rPr>
        <w:t>Leverage Data for Better Outcomes</w:t>
      </w:r>
      <w:r w:rsidRPr="00B903CF">
        <w:rPr>
          <w:rFonts w:cstheme="minorHAnsi"/>
          <w:sz w:val="24"/>
          <w:szCs w:val="24"/>
        </w:rPr>
        <w:t>: Utilize shared analytics and population health tools to identify trends, close care gaps, and deliver measurable improvements in quality. </w:t>
      </w:r>
    </w:p>
    <w:p w14:paraId="2CC9530B" w14:textId="77777777" w:rsidR="00235EF3" w:rsidRPr="00B903CF" w:rsidRDefault="00235EF3" w:rsidP="00235EF3">
      <w:pPr>
        <w:spacing w:after="0"/>
        <w:ind w:left="720"/>
        <w:rPr>
          <w:rFonts w:cstheme="minorHAnsi"/>
          <w:sz w:val="24"/>
          <w:szCs w:val="24"/>
        </w:rPr>
      </w:pPr>
    </w:p>
    <w:p w14:paraId="21834395" w14:textId="77777777" w:rsidR="0040154E" w:rsidRPr="00B903CF" w:rsidRDefault="0040154E" w:rsidP="0040154E">
      <w:pPr>
        <w:spacing w:after="0"/>
        <w:rPr>
          <w:rFonts w:cstheme="minorHAnsi"/>
          <w:i/>
          <w:iCs/>
          <w:sz w:val="24"/>
          <w:szCs w:val="24"/>
        </w:rPr>
      </w:pPr>
      <w:r w:rsidRPr="00B903CF">
        <w:rPr>
          <w:rFonts w:cstheme="minorHAnsi"/>
          <w:b/>
          <w:bCs/>
          <w:i/>
          <w:iCs/>
          <w:sz w:val="24"/>
          <w:szCs w:val="24"/>
        </w:rPr>
        <w:t>Three Key Program Areas</w:t>
      </w:r>
      <w:r w:rsidRPr="00B903CF">
        <w:rPr>
          <w:rFonts w:cstheme="minorHAnsi"/>
          <w:i/>
          <w:iCs/>
          <w:sz w:val="24"/>
          <w:szCs w:val="24"/>
        </w:rPr>
        <w:t> </w:t>
      </w:r>
    </w:p>
    <w:p w14:paraId="43C46E7D" w14:textId="77777777" w:rsidR="0040154E" w:rsidRPr="00B903CF" w:rsidRDefault="0040154E" w:rsidP="0040154E">
      <w:pPr>
        <w:spacing w:after="0"/>
        <w:rPr>
          <w:rFonts w:cstheme="minorHAnsi"/>
          <w:sz w:val="24"/>
          <w:szCs w:val="24"/>
        </w:rPr>
      </w:pPr>
      <w:r w:rsidRPr="00B903CF">
        <w:rPr>
          <w:rFonts w:cstheme="minorHAnsi"/>
          <w:sz w:val="24"/>
          <w:szCs w:val="24"/>
        </w:rPr>
        <w:t>Our partnership will focus on three innovative programs designed to improve outcomes and reduce costs: </w:t>
      </w:r>
    </w:p>
    <w:p w14:paraId="61CF9690" w14:textId="77777777" w:rsidR="0040154E" w:rsidRPr="00B903CF" w:rsidRDefault="0040154E" w:rsidP="0040154E">
      <w:pPr>
        <w:numPr>
          <w:ilvl w:val="0"/>
          <w:numId w:val="14"/>
        </w:numPr>
        <w:spacing w:after="0"/>
        <w:rPr>
          <w:rFonts w:cstheme="minorHAnsi"/>
          <w:sz w:val="24"/>
          <w:szCs w:val="24"/>
        </w:rPr>
      </w:pPr>
      <w:r w:rsidRPr="00B903CF">
        <w:rPr>
          <w:rFonts w:cstheme="minorHAnsi"/>
          <w:b/>
          <w:bCs/>
          <w:sz w:val="24"/>
          <w:szCs w:val="24"/>
        </w:rPr>
        <w:t>Maternity Bundle</w:t>
      </w:r>
      <w:r w:rsidRPr="00B903CF">
        <w:rPr>
          <w:rFonts w:cstheme="minorHAnsi"/>
          <w:sz w:val="24"/>
          <w:szCs w:val="24"/>
        </w:rPr>
        <w:t xml:space="preserve"> – Providing comprehensive, coordinated care for expectant mothers to ensure healthy pregnancies and deliveries. </w:t>
      </w:r>
    </w:p>
    <w:p w14:paraId="73CFF464" w14:textId="77777777" w:rsidR="0040154E" w:rsidRPr="00B903CF" w:rsidRDefault="0040154E" w:rsidP="0040154E">
      <w:pPr>
        <w:numPr>
          <w:ilvl w:val="0"/>
          <w:numId w:val="15"/>
        </w:numPr>
        <w:spacing w:after="0"/>
        <w:rPr>
          <w:rFonts w:cstheme="minorHAnsi"/>
          <w:sz w:val="24"/>
          <w:szCs w:val="24"/>
        </w:rPr>
      </w:pPr>
      <w:r w:rsidRPr="00B903CF">
        <w:rPr>
          <w:rFonts w:cstheme="minorHAnsi"/>
          <w:b/>
          <w:bCs/>
          <w:sz w:val="24"/>
          <w:szCs w:val="24"/>
        </w:rPr>
        <w:t>Shared Savings Program</w:t>
      </w:r>
      <w:r w:rsidRPr="00B903CF">
        <w:rPr>
          <w:rFonts w:cstheme="minorHAnsi"/>
          <w:sz w:val="24"/>
          <w:szCs w:val="24"/>
        </w:rPr>
        <w:t xml:space="preserve"> – Aligning incentives to reward high-quality, cost-effective care for patients and providers. </w:t>
      </w:r>
    </w:p>
    <w:p w14:paraId="0BDF979E" w14:textId="77777777" w:rsidR="0040154E" w:rsidRDefault="0040154E" w:rsidP="0040154E">
      <w:pPr>
        <w:numPr>
          <w:ilvl w:val="0"/>
          <w:numId w:val="16"/>
        </w:numPr>
        <w:spacing w:after="0"/>
        <w:rPr>
          <w:rFonts w:cstheme="minorHAnsi"/>
          <w:sz w:val="24"/>
          <w:szCs w:val="24"/>
        </w:rPr>
      </w:pPr>
      <w:r w:rsidRPr="00B903CF">
        <w:rPr>
          <w:rFonts w:cstheme="minorHAnsi"/>
          <w:b/>
          <w:bCs/>
          <w:sz w:val="24"/>
          <w:szCs w:val="24"/>
        </w:rPr>
        <w:t>Polychronic Management Program</w:t>
      </w:r>
      <w:r w:rsidRPr="00B903CF">
        <w:rPr>
          <w:rFonts w:cstheme="minorHAnsi"/>
          <w:sz w:val="24"/>
          <w:szCs w:val="24"/>
        </w:rPr>
        <w:t xml:space="preserve"> – Supporting patients with multiple chronic conditions through personalized care plans and proactive management. </w:t>
      </w:r>
    </w:p>
    <w:p w14:paraId="4F1D177E" w14:textId="77777777" w:rsidR="00235EF3" w:rsidRPr="00B903CF" w:rsidRDefault="00235EF3" w:rsidP="00216105">
      <w:pPr>
        <w:spacing w:after="0"/>
        <w:ind w:left="720"/>
        <w:rPr>
          <w:rFonts w:cstheme="minorHAnsi"/>
          <w:sz w:val="24"/>
          <w:szCs w:val="24"/>
        </w:rPr>
      </w:pPr>
    </w:p>
    <w:p w14:paraId="05642CE9" w14:textId="6291492F" w:rsidR="0040154E" w:rsidRDefault="0040154E" w:rsidP="00A36D19">
      <w:pPr>
        <w:spacing w:after="0"/>
        <w:rPr>
          <w:rFonts w:cstheme="minorHAnsi"/>
          <w:sz w:val="24"/>
          <w:szCs w:val="24"/>
        </w:rPr>
      </w:pPr>
      <w:r w:rsidRPr="00B903CF">
        <w:rPr>
          <w:rFonts w:cstheme="minorHAnsi"/>
          <w:sz w:val="24"/>
          <w:szCs w:val="24"/>
        </w:rPr>
        <w:t xml:space="preserve">Currently, One Health serves approximately </w:t>
      </w:r>
      <w:r w:rsidRPr="00684142">
        <w:rPr>
          <w:rFonts w:cstheme="minorHAnsi"/>
          <w:sz w:val="24"/>
          <w:szCs w:val="24"/>
        </w:rPr>
        <w:t>17,500 State Health Plan Members</w:t>
      </w:r>
      <w:r w:rsidRPr="00B903CF">
        <w:rPr>
          <w:rFonts w:cstheme="minorHAnsi"/>
          <w:sz w:val="24"/>
          <w:szCs w:val="24"/>
        </w:rPr>
        <w:t xml:space="preserve"> and these programs will allow us to deepen our impact while improving quality of life for thousands more. </w:t>
      </w:r>
      <w:r w:rsidR="00A36D19">
        <w:rPr>
          <w:rFonts w:cstheme="minorHAnsi"/>
          <w:sz w:val="24"/>
          <w:szCs w:val="24"/>
        </w:rPr>
        <w:t xml:space="preserve"> </w:t>
      </w:r>
      <w:r w:rsidRPr="00A36D19">
        <w:rPr>
          <w:rFonts w:cstheme="minorHAnsi"/>
          <w:sz w:val="24"/>
          <w:szCs w:val="24"/>
        </w:rPr>
        <w:t xml:space="preserve">Every member of the One Health team plays a vital role in making this partnership successful. </w:t>
      </w:r>
      <w:r w:rsidR="00A47C2F">
        <w:rPr>
          <w:rFonts w:cstheme="minorHAnsi"/>
          <w:sz w:val="24"/>
          <w:szCs w:val="24"/>
        </w:rPr>
        <w:t xml:space="preserve">We are excited to have this partnership and opportunity with the State of North Caroling </w:t>
      </w:r>
      <w:r w:rsidR="00207600">
        <w:rPr>
          <w:rFonts w:cstheme="minorHAnsi"/>
          <w:sz w:val="24"/>
          <w:szCs w:val="24"/>
        </w:rPr>
        <w:t>to improve the healthcare for our state members.</w:t>
      </w:r>
      <w:r w:rsidR="00A47C2F">
        <w:rPr>
          <w:rFonts w:cstheme="minorHAnsi"/>
          <w:sz w:val="24"/>
          <w:szCs w:val="24"/>
        </w:rPr>
        <w:t xml:space="preserve"> </w:t>
      </w:r>
    </w:p>
    <w:p w14:paraId="239293A2" w14:textId="77777777" w:rsidR="00A36D19" w:rsidRPr="00A36D19" w:rsidRDefault="00A36D19" w:rsidP="00A36D19">
      <w:pPr>
        <w:spacing w:after="0"/>
        <w:rPr>
          <w:rFonts w:cstheme="minorHAnsi"/>
          <w:sz w:val="24"/>
          <w:szCs w:val="24"/>
        </w:rPr>
      </w:pPr>
    </w:p>
    <w:p w14:paraId="2B84A208" w14:textId="795384EE" w:rsidR="0040154E" w:rsidRDefault="0040154E" w:rsidP="00F9587F">
      <w:pPr>
        <w:spacing w:after="0"/>
        <w:rPr>
          <w:rFonts w:cstheme="minorHAnsi"/>
          <w:b/>
          <w:bCs/>
          <w:i/>
          <w:iCs/>
          <w:sz w:val="24"/>
          <w:szCs w:val="24"/>
        </w:rPr>
      </w:pPr>
    </w:p>
    <w:p w14:paraId="5B83CD8B" w14:textId="77777777" w:rsidR="00A36D19" w:rsidRDefault="00A36D19" w:rsidP="00F9587F">
      <w:pPr>
        <w:spacing w:after="0"/>
        <w:rPr>
          <w:rFonts w:cstheme="minorHAnsi"/>
          <w:b/>
          <w:bCs/>
          <w:i/>
          <w:iCs/>
          <w:sz w:val="24"/>
          <w:szCs w:val="24"/>
        </w:rPr>
      </w:pPr>
    </w:p>
    <w:p w14:paraId="1440A5EC" w14:textId="77777777" w:rsidR="00A36D19" w:rsidRDefault="00A36D19" w:rsidP="00F9587F">
      <w:pPr>
        <w:spacing w:after="0"/>
        <w:rPr>
          <w:rFonts w:cstheme="minorHAnsi"/>
          <w:b/>
          <w:bCs/>
          <w:i/>
          <w:iCs/>
          <w:sz w:val="24"/>
          <w:szCs w:val="24"/>
        </w:rPr>
      </w:pPr>
    </w:p>
    <w:p w14:paraId="5BEB2909" w14:textId="77777777" w:rsidR="00A36D19" w:rsidRDefault="00A36D19" w:rsidP="00F9587F">
      <w:pPr>
        <w:spacing w:after="0"/>
        <w:rPr>
          <w:rFonts w:cstheme="minorHAnsi"/>
          <w:b/>
          <w:bCs/>
          <w:i/>
          <w:iCs/>
          <w:sz w:val="24"/>
          <w:szCs w:val="24"/>
        </w:rPr>
      </w:pPr>
    </w:p>
    <w:p w14:paraId="6BBF0FD0" w14:textId="77777777" w:rsidR="00A36D19" w:rsidRDefault="00A36D19" w:rsidP="00F9587F">
      <w:pPr>
        <w:spacing w:after="0"/>
        <w:rPr>
          <w:rFonts w:cstheme="minorHAnsi"/>
          <w:b/>
          <w:bCs/>
          <w:i/>
          <w:iCs/>
          <w:sz w:val="24"/>
          <w:szCs w:val="24"/>
        </w:rPr>
      </w:pPr>
    </w:p>
    <w:p w14:paraId="60AAB727" w14:textId="77777777" w:rsidR="00A36D19" w:rsidRDefault="00A36D19" w:rsidP="00F9587F">
      <w:pPr>
        <w:spacing w:after="0"/>
        <w:rPr>
          <w:rFonts w:cstheme="minorHAnsi"/>
          <w:b/>
          <w:bCs/>
          <w:sz w:val="24"/>
          <w:szCs w:val="24"/>
        </w:rPr>
      </w:pPr>
    </w:p>
    <w:p w14:paraId="10652D71" w14:textId="4A17B640" w:rsidR="009333A7" w:rsidRDefault="0040154E" w:rsidP="00F9587F">
      <w:pPr>
        <w:spacing w:after="0"/>
        <w:rPr>
          <w:rFonts w:cstheme="minorHAnsi"/>
          <w:b/>
          <w:bCs/>
          <w:sz w:val="24"/>
          <w:szCs w:val="24"/>
        </w:rPr>
      </w:pPr>
      <w:r>
        <w:rPr>
          <w:rFonts w:cstheme="minorHAnsi"/>
          <w:b/>
          <w:bCs/>
          <w:sz w:val="24"/>
          <w:szCs w:val="24"/>
        </w:rPr>
        <w:lastRenderedPageBreak/>
        <w:t>1</w:t>
      </w:r>
      <w:r w:rsidR="00240695">
        <w:rPr>
          <w:rFonts w:cstheme="minorHAnsi"/>
          <w:b/>
          <w:bCs/>
          <w:sz w:val="24"/>
          <w:szCs w:val="24"/>
        </w:rPr>
        <w:t>3</w:t>
      </w:r>
      <w:r>
        <w:rPr>
          <w:rFonts w:cstheme="minorHAnsi"/>
          <w:b/>
          <w:bCs/>
          <w:sz w:val="24"/>
          <w:szCs w:val="24"/>
        </w:rPr>
        <w:t xml:space="preserve">. </w:t>
      </w:r>
      <w:r w:rsidR="009333A7" w:rsidRPr="009333A7">
        <w:rPr>
          <w:rFonts w:cstheme="minorHAnsi"/>
          <w:b/>
          <w:bCs/>
          <w:sz w:val="24"/>
          <w:szCs w:val="24"/>
        </w:rPr>
        <w:t>The Future of One Health: A Vision for 202</w:t>
      </w:r>
      <w:r w:rsidR="00A45984">
        <w:rPr>
          <w:rFonts w:cstheme="minorHAnsi"/>
          <w:b/>
          <w:bCs/>
          <w:sz w:val="24"/>
          <w:szCs w:val="24"/>
        </w:rPr>
        <w:t>6</w:t>
      </w:r>
      <w:r w:rsidR="009333A7" w:rsidRPr="009333A7">
        <w:rPr>
          <w:rFonts w:cstheme="minorHAnsi"/>
          <w:b/>
          <w:bCs/>
          <w:sz w:val="24"/>
          <w:szCs w:val="24"/>
        </w:rPr>
        <w:t xml:space="preserve"> and Beyond</w:t>
      </w:r>
    </w:p>
    <w:p w14:paraId="54F9B4A9" w14:textId="77777777" w:rsidR="009333A7" w:rsidRDefault="009333A7" w:rsidP="00F9587F">
      <w:pPr>
        <w:spacing w:after="0"/>
        <w:rPr>
          <w:rFonts w:cstheme="minorHAnsi"/>
          <w:b/>
          <w:bCs/>
          <w:sz w:val="24"/>
          <w:szCs w:val="24"/>
        </w:rPr>
      </w:pPr>
    </w:p>
    <w:p w14:paraId="7C4B296B" w14:textId="7F70CDBB" w:rsidR="009841ED" w:rsidRDefault="00030981" w:rsidP="009841ED">
      <w:pPr>
        <w:spacing w:after="0"/>
        <w:rPr>
          <w:rFonts w:cstheme="minorHAnsi"/>
          <w:sz w:val="24"/>
          <w:szCs w:val="24"/>
        </w:rPr>
      </w:pPr>
      <w:r w:rsidRPr="00030981">
        <w:rPr>
          <w:rFonts w:cstheme="minorHAnsi"/>
          <w:sz w:val="24"/>
          <w:szCs w:val="24"/>
        </w:rPr>
        <w:t xml:space="preserve">As we look ahead, One Health is committed to building on the strong foundation established in 2025 and </w:t>
      </w:r>
      <w:r w:rsidR="009841ED" w:rsidRPr="009841ED">
        <w:rPr>
          <w:rFonts w:cstheme="minorHAnsi"/>
          <w:sz w:val="24"/>
          <w:szCs w:val="24"/>
        </w:rPr>
        <w:t xml:space="preserve">accelerating our transformation into a model health system that prioritizes </w:t>
      </w:r>
      <w:r>
        <w:rPr>
          <w:rFonts w:cstheme="minorHAnsi"/>
          <w:sz w:val="24"/>
          <w:szCs w:val="24"/>
        </w:rPr>
        <w:t xml:space="preserve">our 5 initiatives </w:t>
      </w:r>
      <w:r w:rsidR="003E1F14">
        <w:rPr>
          <w:rFonts w:cstheme="minorHAnsi"/>
          <w:sz w:val="24"/>
          <w:szCs w:val="24"/>
        </w:rPr>
        <w:t>developed in our Strategic Plan</w:t>
      </w:r>
      <w:r w:rsidR="009841ED" w:rsidRPr="009841ED">
        <w:rPr>
          <w:rFonts w:cstheme="minorHAnsi"/>
          <w:sz w:val="24"/>
          <w:szCs w:val="24"/>
        </w:rPr>
        <w:t>. Our vision for 2026 and beyond is bold, innovative, and centered on creating a healthcare experience that truly works for everyone.</w:t>
      </w:r>
    </w:p>
    <w:p w14:paraId="59097BFF" w14:textId="77777777" w:rsidR="003E1F14" w:rsidRPr="009841ED" w:rsidRDefault="003E1F14" w:rsidP="009841ED">
      <w:pPr>
        <w:spacing w:after="0"/>
        <w:rPr>
          <w:rFonts w:cstheme="minorHAnsi"/>
          <w:sz w:val="24"/>
          <w:szCs w:val="24"/>
        </w:rPr>
      </w:pPr>
    </w:p>
    <w:p w14:paraId="6A80F39E" w14:textId="1752947C" w:rsidR="009841ED" w:rsidRPr="009841ED" w:rsidRDefault="003E1F14" w:rsidP="009841ED">
      <w:pPr>
        <w:spacing w:after="0"/>
        <w:rPr>
          <w:rFonts w:cstheme="minorHAnsi"/>
          <w:b/>
          <w:bCs/>
          <w:sz w:val="24"/>
          <w:szCs w:val="24"/>
        </w:rPr>
      </w:pPr>
      <w:r w:rsidRPr="003E1F14">
        <w:rPr>
          <w:rFonts w:cstheme="minorHAnsi"/>
          <w:b/>
          <w:bCs/>
          <w:sz w:val="24"/>
          <w:szCs w:val="24"/>
        </w:rPr>
        <w:t>Continued Access and Growth</w:t>
      </w:r>
    </w:p>
    <w:p w14:paraId="700ED714" w14:textId="77777777" w:rsidR="009841ED" w:rsidRDefault="009841ED" w:rsidP="009841ED">
      <w:pPr>
        <w:spacing w:after="0"/>
        <w:rPr>
          <w:rFonts w:cstheme="minorHAnsi"/>
          <w:sz w:val="24"/>
          <w:szCs w:val="24"/>
        </w:rPr>
      </w:pPr>
      <w:r w:rsidRPr="009841ED">
        <w:rPr>
          <w:rFonts w:cstheme="minorHAnsi"/>
          <w:sz w:val="24"/>
          <w:szCs w:val="24"/>
        </w:rPr>
        <w:t>We will continue to grow our footprint by opening new clinics, expanding virtual care capabilities, and increasing extended hours across all sites. Our goal is to make care more convenient and accessible for every patient in the communities we serve.</w:t>
      </w:r>
    </w:p>
    <w:p w14:paraId="4D81BFC4" w14:textId="77777777" w:rsidR="003E1F14" w:rsidRPr="009841ED" w:rsidRDefault="003E1F14" w:rsidP="009841ED">
      <w:pPr>
        <w:spacing w:after="0"/>
        <w:rPr>
          <w:rFonts w:cstheme="minorHAnsi"/>
          <w:sz w:val="24"/>
          <w:szCs w:val="24"/>
        </w:rPr>
      </w:pPr>
    </w:p>
    <w:p w14:paraId="045DFC93" w14:textId="77777777" w:rsidR="009841ED" w:rsidRPr="009841ED" w:rsidRDefault="009841ED" w:rsidP="009841ED">
      <w:pPr>
        <w:spacing w:after="0"/>
        <w:rPr>
          <w:rFonts w:cstheme="minorHAnsi"/>
          <w:b/>
          <w:bCs/>
          <w:sz w:val="24"/>
          <w:szCs w:val="24"/>
        </w:rPr>
      </w:pPr>
      <w:r w:rsidRPr="009841ED">
        <w:rPr>
          <w:rFonts w:cstheme="minorHAnsi"/>
          <w:b/>
          <w:bCs/>
          <w:sz w:val="24"/>
          <w:szCs w:val="24"/>
        </w:rPr>
        <w:t>Elevating the Human Experience</w:t>
      </w:r>
    </w:p>
    <w:p w14:paraId="24AF52DE" w14:textId="77777777" w:rsidR="009841ED" w:rsidRDefault="009841ED" w:rsidP="009841ED">
      <w:pPr>
        <w:spacing w:after="0"/>
        <w:rPr>
          <w:rFonts w:cstheme="minorHAnsi"/>
          <w:sz w:val="24"/>
          <w:szCs w:val="24"/>
        </w:rPr>
      </w:pPr>
      <w:r w:rsidRPr="009841ED">
        <w:rPr>
          <w:rFonts w:cstheme="minorHAnsi"/>
          <w:sz w:val="24"/>
          <w:szCs w:val="24"/>
        </w:rPr>
        <w:t>Patient experience will remain at the heart of everything we do. Through enhanced communication, personalized care, and empathy-driven interactions, we aim to strengthen trust and deliver care that goes beyond treatment—care that feels human.</w:t>
      </w:r>
    </w:p>
    <w:p w14:paraId="62D16E45" w14:textId="77777777" w:rsidR="003E1F14" w:rsidRPr="009841ED" w:rsidRDefault="003E1F14" w:rsidP="009841ED">
      <w:pPr>
        <w:spacing w:after="0"/>
        <w:rPr>
          <w:rFonts w:cstheme="minorHAnsi"/>
          <w:sz w:val="24"/>
          <w:szCs w:val="24"/>
        </w:rPr>
      </w:pPr>
    </w:p>
    <w:p w14:paraId="750AE2B7" w14:textId="28D1F31A" w:rsidR="009841ED" w:rsidRPr="009841ED" w:rsidRDefault="009841ED" w:rsidP="009841ED">
      <w:pPr>
        <w:spacing w:after="0"/>
        <w:rPr>
          <w:rFonts w:cstheme="minorHAnsi"/>
          <w:b/>
          <w:bCs/>
          <w:sz w:val="24"/>
          <w:szCs w:val="24"/>
        </w:rPr>
      </w:pPr>
      <w:r w:rsidRPr="009841ED">
        <w:rPr>
          <w:rFonts w:cstheme="minorHAnsi"/>
          <w:b/>
          <w:bCs/>
          <w:sz w:val="24"/>
          <w:szCs w:val="24"/>
        </w:rPr>
        <w:t>Driving Clinical Innovation</w:t>
      </w:r>
      <w:r w:rsidR="003E1F14">
        <w:rPr>
          <w:rFonts w:cstheme="minorHAnsi"/>
          <w:b/>
          <w:bCs/>
          <w:sz w:val="24"/>
          <w:szCs w:val="24"/>
        </w:rPr>
        <w:t xml:space="preserve"> and Transformation</w:t>
      </w:r>
    </w:p>
    <w:p w14:paraId="3DA87F0A" w14:textId="22454C1C" w:rsidR="009841ED" w:rsidRDefault="009841ED" w:rsidP="009841ED">
      <w:pPr>
        <w:spacing w:after="0"/>
        <w:rPr>
          <w:rFonts w:cstheme="minorHAnsi"/>
          <w:sz w:val="24"/>
          <w:szCs w:val="24"/>
        </w:rPr>
      </w:pPr>
      <w:r w:rsidRPr="009841ED">
        <w:rPr>
          <w:rFonts w:cstheme="minorHAnsi"/>
          <w:sz w:val="24"/>
          <w:szCs w:val="24"/>
        </w:rPr>
        <w:t xml:space="preserve">Innovation will power our future. We plan to scale </w:t>
      </w:r>
      <w:r w:rsidR="000D1F0D">
        <w:rPr>
          <w:rFonts w:cstheme="minorHAnsi"/>
          <w:sz w:val="24"/>
          <w:szCs w:val="24"/>
        </w:rPr>
        <w:t xml:space="preserve">initiatives like One </w:t>
      </w:r>
      <w:proofErr w:type="spellStart"/>
      <w:r w:rsidRPr="009841ED">
        <w:rPr>
          <w:rFonts w:cstheme="minorHAnsi"/>
          <w:sz w:val="24"/>
          <w:szCs w:val="24"/>
        </w:rPr>
        <w:t>Health@Home</w:t>
      </w:r>
      <w:proofErr w:type="spellEnd"/>
      <w:r w:rsidRPr="009841ED">
        <w:rPr>
          <w:rFonts w:cstheme="minorHAnsi"/>
          <w:sz w:val="24"/>
          <w:szCs w:val="24"/>
        </w:rPr>
        <w:t>, integrate advanced digital tools, and leverage data analytics to improve outcomes and efficiency. These initiatives will help us deliver care that is proactive, connected, and patient-centered.</w:t>
      </w:r>
    </w:p>
    <w:p w14:paraId="38DF8290" w14:textId="77777777" w:rsidR="000D1F0D" w:rsidRPr="009841ED" w:rsidRDefault="000D1F0D" w:rsidP="009841ED">
      <w:pPr>
        <w:spacing w:after="0"/>
        <w:rPr>
          <w:rFonts w:cstheme="minorHAnsi"/>
          <w:sz w:val="24"/>
          <w:szCs w:val="24"/>
        </w:rPr>
      </w:pPr>
    </w:p>
    <w:p w14:paraId="6CDD8BFE" w14:textId="77777777" w:rsidR="008425B7" w:rsidRPr="008425B7" w:rsidRDefault="008425B7" w:rsidP="009841ED">
      <w:pPr>
        <w:spacing w:after="0"/>
        <w:rPr>
          <w:rFonts w:cstheme="minorHAnsi"/>
          <w:b/>
          <w:bCs/>
          <w:sz w:val="24"/>
          <w:szCs w:val="24"/>
        </w:rPr>
      </w:pPr>
      <w:r w:rsidRPr="008425B7">
        <w:rPr>
          <w:rFonts w:cstheme="minorHAnsi"/>
          <w:b/>
          <w:bCs/>
          <w:sz w:val="24"/>
          <w:szCs w:val="24"/>
        </w:rPr>
        <w:t>Attracting High Performing Talent</w:t>
      </w:r>
    </w:p>
    <w:p w14:paraId="221B2E4D" w14:textId="3880BD03" w:rsidR="009841ED" w:rsidRDefault="008425B7" w:rsidP="00846D7F">
      <w:pPr>
        <w:spacing w:after="0"/>
        <w:rPr>
          <w:rFonts w:cstheme="minorHAnsi"/>
          <w:sz w:val="24"/>
          <w:szCs w:val="24"/>
        </w:rPr>
      </w:pPr>
      <w:r>
        <w:rPr>
          <w:rFonts w:cstheme="minorHAnsi"/>
          <w:sz w:val="24"/>
          <w:szCs w:val="24"/>
        </w:rPr>
        <w:t>By i</w:t>
      </w:r>
      <w:r w:rsidR="009841ED" w:rsidRPr="009841ED">
        <w:rPr>
          <w:rFonts w:cstheme="minorHAnsi"/>
          <w:sz w:val="24"/>
          <w:szCs w:val="24"/>
        </w:rPr>
        <w:t xml:space="preserve">nvesting in </w:t>
      </w:r>
      <w:r>
        <w:rPr>
          <w:rFonts w:cstheme="minorHAnsi"/>
          <w:sz w:val="24"/>
          <w:szCs w:val="24"/>
        </w:rPr>
        <w:t>o</w:t>
      </w:r>
      <w:r w:rsidR="009841ED" w:rsidRPr="009841ED">
        <w:rPr>
          <w:rFonts w:cstheme="minorHAnsi"/>
          <w:sz w:val="24"/>
          <w:szCs w:val="24"/>
        </w:rPr>
        <w:t xml:space="preserve">ur </w:t>
      </w:r>
      <w:r>
        <w:rPr>
          <w:rFonts w:cstheme="minorHAnsi"/>
          <w:sz w:val="24"/>
          <w:szCs w:val="24"/>
        </w:rPr>
        <w:t>p</w:t>
      </w:r>
      <w:r w:rsidR="009841ED" w:rsidRPr="009841ED">
        <w:rPr>
          <w:rFonts w:cstheme="minorHAnsi"/>
          <w:sz w:val="24"/>
          <w:szCs w:val="24"/>
        </w:rPr>
        <w:t>eople</w:t>
      </w:r>
      <w:r>
        <w:rPr>
          <w:rFonts w:cstheme="minorHAnsi"/>
          <w:sz w:val="24"/>
          <w:szCs w:val="24"/>
        </w:rPr>
        <w:t xml:space="preserve">, we can continue to attract </w:t>
      </w:r>
      <w:r w:rsidR="00846D7F">
        <w:rPr>
          <w:rFonts w:cstheme="minorHAnsi"/>
          <w:sz w:val="24"/>
          <w:szCs w:val="24"/>
        </w:rPr>
        <w:t xml:space="preserve">the talent our organization and communities need to deliver world-class healthcare. In 2026, we will </w:t>
      </w:r>
      <w:r w:rsidR="009841ED" w:rsidRPr="009841ED">
        <w:rPr>
          <w:rFonts w:cstheme="minorHAnsi"/>
          <w:sz w:val="24"/>
          <w:szCs w:val="24"/>
        </w:rPr>
        <w:t>expand leadership development programs, enhance onboarding and training, and create new pathways for professional growth. By supporting our teams, we ensure they can focus on what matters most—caring for patients.</w:t>
      </w:r>
    </w:p>
    <w:p w14:paraId="547756CB" w14:textId="77777777" w:rsidR="00846D7F" w:rsidRPr="009841ED" w:rsidRDefault="00846D7F" w:rsidP="00846D7F">
      <w:pPr>
        <w:spacing w:after="0"/>
        <w:rPr>
          <w:rFonts w:cstheme="minorHAnsi"/>
          <w:sz w:val="24"/>
          <w:szCs w:val="24"/>
        </w:rPr>
      </w:pPr>
    </w:p>
    <w:p w14:paraId="07CC0A3B" w14:textId="77777777" w:rsidR="009841ED" w:rsidRPr="009841ED" w:rsidRDefault="009841ED" w:rsidP="009841ED">
      <w:pPr>
        <w:spacing w:after="0"/>
        <w:rPr>
          <w:rFonts w:cstheme="minorHAnsi"/>
          <w:b/>
          <w:bCs/>
          <w:sz w:val="24"/>
          <w:szCs w:val="24"/>
        </w:rPr>
      </w:pPr>
      <w:r w:rsidRPr="009841ED">
        <w:rPr>
          <w:rFonts w:cstheme="minorHAnsi"/>
          <w:b/>
          <w:bCs/>
          <w:sz w:val="24"/>
          <w:szCs w:val="24"/>
        </w:rPr>
        <w:t>Delivering High-Value Care</w:t>
      </w:r>
    </w:p>
    <w:p w14:paraId="39B12D23" w14:textId="35162A9C" w:rsidR="009841ED" w:rsidRPr="009841ED" w:rsidRDefault="009841ED" w:rsidP="009841ED">
      <w:pPr>
        <w:spacing w:after="0"/>
        <w:rPr>
          <w:rFonts w:cstheme="minorHAnsi"/>
          <w:sz w:val="24"/>
          <w:szCs w:val="24"/>
        </w:rPr>
      </w:pPr>
      <w:r w:rsidRPr="009841ED">
        <w:rPr>
          <w:rFonts w:cstheme="minorHAnsi"/>
          <w:sz w:val="24"/>
          <w:szCs w:val="24"/>
        </w:rPr>
        <w:t xml:space="preserve">Our commitment to reducing suffering, lowering costs, and improving outcomes will guide every decision. We will deepen our focus on </w:t>
      </w:r>
      <w:r w:rsidR="006F36E0">
        <w:rPr>
          <w:rFonts w:cstheme="minorHAnsi"/>
          <w:sz w:val="24"/>
          <w:szCs w:val="24"/>
        </w:rPr>
        <w:t>high value</w:t>
      </w:r>
      <w:r w:rsidRPr="009841ED">
        <w:rPr>
          <w:rFonts w:cstheme="minorHAnsi"/>
          <w:sz w:val="24"/>
          <w:szCs w:val="24"/>
        </w:rPr>
        <w:t xml:space="preserve"> care models, optimize workflows, and strengthen partnerships to deliver care that is both high-quality and cost-effective.</w:t>
      </w:r>
    </w:p>
    <w:p w14:paraId="08663DD6" w14:textId="77777777" w:rsidR="00D9225D" w:rsidRPr="00A45984" w:rsidRDefault="00D9225D" w:rsidP="00F9587F">
      <w:pPr>
        <w:spacing w:after="0"/>
        <w:rPr>
          <w:rFonts w:cstheme="minorHAnsi"/>
          <w:sz w:val="24"/>
          <w:szCs w:val="24"/>
          <w:highlight w:val="yellow"/>
        </w:rPr>
      </w:pPr>
    </w:p>
    <w:p w14:paraId="48AE7661" w14:textId="5E7FD065" w:rsidR="006E6F4D" w:rsidRPr="00D9225D" w:rsidRDefault="007C0215" w:rsidP="00F9587F">
      <w:pPr>
        <w:spacing w:after="0"/>
        <w:rPr>
          <w:rFonts w:cstheme="minorHAnsi"/>
          <w:sz w:val="24"/>
          <w:szCs w:val="24"/>
        </w:rPr>
      </w:pPr>
      <w:r w:rsidRPr="007C0215">
        <w:rPr>
          <w:rFonts w:cstheme="minorHAnsi"/>
          <w:sz w:val="24"/>
          <w:szCs w:val="24"/>
        </w:rPr>
        <w:t xml:space="preserve">As we look ahead to 2026, One Health </w:t>
      </w:r>
      <w:r w:rsidR="004A64D2">
        <w:rPr>
          <w:rFonts w:cstheme="minorHAnsi"/>
          <w:sz w:val="24"/>
          <w:szCs w:val="24"/>
        </w:rPr>
        <w:t>is positioned as a</w:t>
      </w:r>
      <w:r w:rsidRPr="007C0215">
        <w:rPr>
          <w:rFonts w:cstheme="minorHAnsi"/>
          <w:sz w:val="24"/>
          <w:szCs w:val="24"/>
        </w:rPr>
        <w:t xml:space="preserve"> leader in excellence in healthcare. </w:t>
      </w:r>
      <w:r w:rsidR="004A64D2">
        <w:rPr>
          <w:rFonts w:cstheme="minorHAnsi"/>
          <w:sz w:val="24"/>
          <w:szCs w:val="24"/>
        </w:rPr>
        <w:t xml:space="preserve">We </w:t>
      </w:r>
      <w:r w:rsidRPr="007C0215">
        <w:rPr>
          <w:rFonts w:cstheme="minorHAnsi"/>
          <w:sz w:val="24"/>
          <w:szCs w:val="24"/>
        </w:rPr>
        <w:t>prioritiz</w:t>
      </w:r>
      <w:r w:rsidR="004A64D2">
        <w:rPr>
          <w:rFonts w:cstheme="minorHAnsi"/>
          <w:sz w:val="24"/>
          <w:szCs w:val="24"/>
        </w:rPr>
        <w:t>e</w:t>
      </w:r>
      <w:r w:rsidRPr="007C0215">
        <w:rPr>
          <w:rFonts w:cstheme="minorHAnsi"/>
          <w:sz w:val="24"/>
          <w:szCs w:val="24"/>
        </w:rPr>
        <w:t xml:space="preserve"> patient care, champion provider wellness, and amplify our impact in the communities we serve</w:t>
      </w:r>
      <w:r w:rsidR="00C36219">
        <w:rPr>
          <w:rFonts w:cstheme="minorHAnsi"/>
          <w:sz w:val="24"/>
          <w:szCs w:val="24"/>
        </w:rPr>
        <w:t>.</w:t>
      </w:r>
      <w:r w:rsidRPr="007C0215">
        <w:rPr>
          <w:rFonts w:cstheme="minorHAnsi"/>
          <w:sz w:val="24"/>
          <w:szCs w:val="24"/>
        </w:rPr>
        <w:t xml:space="preserve"> </w:t>
      </w:r>
      <w:r w:rsidR="00C36219">
        <w:rPr>
          <w:rFonts w:cstheme="minorHAnsi"/>
          <w:sz w:val="24"/>
          <w:szCs w:val="24"/>
        </w:rPr>
        <w:t xml:space="preserve">We have created an organization where healthcare </w:t>
      </w:r>
      <w:r w:rsidRPr="007C0215">
        <w:rPr>
          <w:rFonts w:cstheme="minorHAnsi"/>
          <w:sz w:val="24"/>
          <w:szCs w:val="24"/>
        </w:rPr>
        <w:t>is not only accessible but transformative. Together, we are shaping a future where healthcare empowers, connects, and elevates every individual</w:t>
      </w:r>
      <w:r w:rsidR="00C36219">
        <w:rPr>
          <w:rFonts w:cstheme="minorHAnsi"/>
          <w:sz w:val="24"/>
          <w:szCs w:val="24"/>
        </w:rPr>
        <w:t xml:space="preserve">, </w:t>
      </w:r>
      <w:r w:rsidRPr="007C0215">
        <w:rPr>
          <w:rFonts w:cstheme="minorHAnsi"/>
          <w:sz w:val="24"/>
          <w:szCs w:val="24"/>
        </w:rPr>
        <w:t xml:space="preserve">building a healthier tomorrow </w:t>
      </w:r>
      <w:r w:rsidR="00D9225D" w:rsidRPr="006F36E0">
        <w:rPr>
          <w:rFonts w:cstheme="minorHAnsi"/>
          <w:sz w:val="24"/>
          <w:szCs w:val="24"/>
        </w:rPr>
        <w:t>FOR ALL</w:t>
      </w:r>
      <w:r w:rsidR="009333A7" w:rsidRPr="006F36E0">
        <w:rPr>
          <w:rFonts w:cstheme="minorHAnsi"/>
          <w:sz w:val="24"/>
          <w:szCs w:val="24"/>
        </w:rPr>
        <w:t>.</w:t>
      </w:r>
    </w:p>
    <w:p w14:paraId="6CC1EE74" w14:textId="77777777" w:rsidR="006E6F4D" w:rsidRDefault="006E6F4D" w:rsidP="00F9587F">
      <w:pPr>
        <w:spacing w:after="0"/>
        <w:rPr>
          <w:rFonts w:cstheme="minorHAnsi"/>
          <w:sz w:val="24"/>
          <w:szCs w:val="24"/>
        </w:rPr>
      </w:pPr>
    </w:p>
    <w:p w14:paraId="7FCCA4C2" w14:textId="77777777" w:rsidR="00B903CF" w:rsidRPr="00B903CF" w:rsidRDefault="00B903CF" w:rsidP="00B903CF">
      <w:pPr>
        <w:spacing w:after="0"/>
        <w:rPr>
          <w:rFonts w:cstheme="minorHAnsi"/>
          <w:sz w:val="24"/>
          <w:szCs w:val="24"/>
        </w:rPr>
      </w:pPr>
      <w:r w:rsidRPr="00B903CF">
        <w:rPr>
          <w:rFonts w:cstheme="minorHAnsi"/>
          <w:sz w:val="24"/>
          <w:szCs w:val="24"/>
        </w:rPr>
        <w:t> </w:t>
      </w:r>
    </w:p>
    <w:p w14:paraId="0E6CD3E0" w14:textId="320BF902" w:rsidR="006E6F4D" w:rsidRPr="006E6F4D" w:rsidRDefault="006B785A" w:rsidP="00B36410">
      <w:pPr>
        <w:spacing w:after="0"/>
        <w:rPr>
          <w:rFonts w:cstheme="minorHAnsi"/>
          <w:b/>
          <w:bCs/>
          <w:sz w:val="24"/>
          <w:szCs w:val="24"/>
        </w:rPr>
      </w:pPr>
      <w:r>
        <w:rPr>
          <w:rFonts w:cstheme="minorHAnsi"/>
          <w:b/>
          <w:bCs/>
          <w:sz w:val="24"/>
          <w:szCs w:val="24"/>
        </w:rPr>
        <w:lastRenderedPageBreak/>
        <w:t>1</w:t>
      </w:r>
      <w:r w:rsidR="00A36D19">
        <w:rPr>
          <w:rFonts w:cstheme="minorHAnsi"/>
          <w:b/>
          <w:bCs/>
          <w:sz w:val="24"/>
          <w:szCs w:val="24"/>
        </w:rPr>
        <w:t>4</w:t>
      </w:r>
      <w:r>
        <w:rPr>
          <w:rFonts w:cstheme="minorHAnsi"/>
          <w:b/>
          <w:bCs/>
          <w:sz w:val="24"/>
          <w:szCs w:val="24"/>
        </w:rPr>
        <w:t xml:space="preserve">. </w:t>
      </w:r>
      <w:r w:rsidR="006E6F4D" w:rsidRPr="006E6F4D">
        <w:rPr>
          <w:rFonts w:cstheme="minorHAnsi"/>
          <w:b/>
          <w:bCs/>
          <w:sz w:val="24"/>
          <w:szCs w:val="24"/>
        </w:rPr>
        <w:t>Contact Information</w:t>
      </w:r>
    </w:p>
    <w:p w14:paraId="63D7D7E5" w14:textId="77777777" w:rsidR="006E6F4D" w:rsidRDefault="006E6F4D" w:rsidP="006E6F4D">
      <w:pPr>
        <w:spacing w:after="0"/>
        <w:ind w:left="360"/>
        <w:rPr>
          <w:rFonts w:cstheme="minorHAnsi"/>
          <w:sz w:val="24"/>
          <w:szCs w:val="24"/>
        </w:rPr>
      </w:pPr>
    </w:p>
    <w:p w14:paraId="6000060A" w14:textId="77777777" w:rsidR="006E6F4D" w:rsidRPr="004C7747" w:rsidRDefault="006E6F4D" w:rsidP="006E6F4D">
      <w:pPr>
        <w:shd w:val="clear" w:color="auto" w:fill="FFFFFF"/>
        <w:rPr>
          <w:rFonts w:cstheme="minorHAnsi"/>
          <w:b/>
          <w:bCs/>
          <w:sz w:val="24"/>
          <w:szCs w:val="24"/>
        </w:rPr>
      </w:pPr>
      <w:r w:rsidRPr="004C7747">
        <w:rPr>
          <w:rFonts w:cstheme="minorHAnsi"/>
          <w:b/>
          <w:bCs/>
          <w:sz w:val="24"/>
          <w:szCs w:val="24"/>
        </w:rPr>
        <w:t>General Information about One Health</w:t>
      </w:r>
    </w:p>
    <w:p w14:paraId="022EA3D0" w14:textId="1708AF0E" w:rsidR="004C7747" w:rsidRPr="004C7747" w:rsidRDefault="004C7747" w:rsidP="006E6F4D">
      <w:pPr>
        <w:shd w:val="clear" w:color="auto" w:fill="FFFFFF"/>
        <w:rPr>
          <w:rFonts w:cstheme="minorHAnsi"/>
          <w:b/>
          <w:bCs/>
        </w:rPr>
      </w:pPr>
      <w:hyperlink r:id="rId42" w:history="1">
        <w:r w:rsidRPr="00754B45">
          <w:rPr>
            <w:rStyle w:val="Hyperlink"/>
            <w:rFonts w:cstheme="minorHAnsi"/>
            <w:b/>
            <w:bCs/>
          </w:rPr>
          <w:t>info@onehealthmpc.com</w:t>
        </w:r>
      </w:hyperlink>
    </w:p>
    <w:p w14:paraId="258E5282" w14:textId="77777777" w:rsidR="006E6F4D" w:rsidRPr="00B74E4B" w:rsidRDefault="006E6F4D" w:rsidP="006E6F4D">
      <w:pPr>
        <w:spacing w:after="0"/>
        <w:ind w:left="360"/>
        <w:rPr>
          <w:rFonts w:cstheme="minorHAnsi"/>
          <w:sz w:val="24"/>
          <w:szCs w:val="24"/>
        </w:rPr>
      </w:pPr>
    </w:p>
    <w:sectPr w:rsidR="006E6F4D" w:rsidRPr="00B74E4B" w:rsidSect="00137B47">
      <w:footerReference w:type="default" r:id="rId43"/>
      <w:type w:val="continuous"/>
      <w:pgSz w:w="12240" w:h="15840"/>
      <w:pgMar w:top="1440" w:right="153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0E5A3" w14:textId="77777777" w:rsidR="0068278E" w:rsidRDefault="0068278E" w:rsidP="00457D4E">
      <w:pPr>
        <w:spacing w:after="0" w:line="240" w:lineRule="auto"/>
      </w:pPr>
      <w:r>
        <w:separator/>
      </w:r>
    </w:p>
  </w:endnote>
  <w:endnote w:type="continuationSeparator" w:id="0">
    <w:p w14:paraId="4F3A12DA" w14:textId="77777777" w:rsidR="0068278E" w:rsidRDefault="0068278E" w:rsidP="00457D4E">
      <w:pPr>
        <w:spacing w:after="0" w:line="240" w:lineRule="auto"/>
      </w:pPr>
      <w:r>
        <w:continuationSeparator/>
      </w:r>
    </w:p>
  </w:endnote>
  <w:endnote w:type="continuationNotice" w:id="1">
    <w:p w14:paraId="3CED0CD0" w14:textId="77777777" w:rsidR="0068278E" w:rsidRDefault="006827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5F18D" w14:textId="77777777" w:rsidR="0082521A" w:rsidRDefault="008252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546654"/>
      <w:docPartObj>
        <w:docPartGallery w:val="Page Numbers (Bottom of Page)"/>
        <w:docPartUnique/>
      </w:docPartObj>
    </w:sdtPr>
    <w:sdtEndPr>
      <w:rPr>
        <w:noProof/>
      </w:rPr>
    </w:sdtEndPr>
    <w:sdtContent>
      <w:p w14:paraId="6281B298" w14:textId="77777777" w:rsidR="00F2699D" w:rsidRDefault="00F269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AD5194" w14:textId="77777777" w:rsidR="00F2699D" w:rsidRDefault="00F269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DE745" w14:textId="77777777" w:rsidR="0082521A" w:rsidRDefault="0082521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7926283"/>
      <w:docPartObj>
        <w:docPartGallery w:val="Page Numbers (Bottom of Page)"/>
        <w:docPartUnique/>
      </w:docPartObj>
    </w:sdtPr>
    <w:sdtEndPr>
      <w:rPr>
        <w:noProof/>
      </w:rPr>
    </w:sdtEndPr>
    <w:sdtContent>
      <w:p w14:paraId="586BD4EF" w14:textId="7F695064" w:rsidR="00457D4E" w:rsidRDefault="00457D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A4AC97" w14:textId="77777777" w:rsidR="00457D4E" w:rsidRDefault="00457D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E8FC7" w14:textId="77777777" w:rsidR="0068278E" w:rsidRDefault="0068278E" w:rsidP="00457D4E">
      <w:pPr>
        <w:spacing w:after="0" w:line="240" w:lineRule="auto"/>
      </w:pPr>
      <w:r>
        <w:separator/>
      </w:r>
    </w:p>
  </w:footnote>
  <w:footnote w:type="continuationSeparator" w:id="0">
    <w:p w14:paraId="767CE1D8" w14:textId="77777777" w:rsidR="0068278E" w:rsidRDefault="0068278E" w:rsidP="00457D4E">
      <w:pPr>
        <w:spacing w:after="0" w:line="240" w:lineRule="auto"/>
      </w:pPr>
      <w:r>
        <w:continuationSeparator/>
      </w:r>
    </w:p>
  </w:footnote>
  <w:footnote w:type="continuationNotice" w:id="1">
    <w:p w14:paraId="4BA35690" w14:textId="77777777" w:rsidR="0068278E" w:rsidRDefault="006827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3EA57" w14:textId="77777777" w:rsidR="0082521A" w:rsidRDefault="008252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7CAB" w14:textId="77777777" w:rsidR="0082521A" w:rsidRDefault="008252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1201E" w14:textId="77777777" w:rsidR="0082521A" w:rsidRDefault="008252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598E"/>
    <w:multiLevelType w:val="hybridMultilevel"/>
    <w:tmpl w:val="9618B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51EF1"/>
    <w:multiLevelType w:val="multilevel"/>
    <w:tmpl w:val="61626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5121EF"/>
    <w:multiLevelType w:val="multilevel"/>
    <w:tmpl w:val="EEF83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D9393A"/>
    <w:multiLevelType w:val="multilevel"/>
    <w:tmpl w:val="646C0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CB6363"/>
    <w:multiLevelType w:val="multilevel"/>
    <w:tmpl w:val="15D4CE8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C0F74AE"/>
    <w:multiLevelType w:val="multilevel"/>
    <w:tmpl w:val="1CCE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4F0A6A"/>
    <w:multiLevelType w:val="multilevel"/>
    <w:tmpl w:val="694292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B44D0A"/>
    <w:multiLevelType w:val="hybridMultilevel"/>
    <w:tmpl w:val="21401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D5A1B3"/>
    <w:multiLevelType w:val="hybridMultilevel"/>
    <w:tmpl w:val="FFFFFFFF"/>
    <w:lvl w:ilvl="0" w:tplc="FB1AC772">
      <w:start w:val="1"/>
      <w:numFmt w:val="bullet"/>
      <w:lvlText w:val=""/>
      <w:lvlJc w:val="left"/>
      <w:pPr>
        <w:ind w:left="720" w:hanging="360"/>
      </w:pPr>
      <w:rPr>
        <w:rFonts w:ascii="Symbol" w:hAnsi="Symbol" w:hint="default"/>
      </w:rPr>
    </w:lvl>
    <w:lvl w:ilvl="1" w:tplc="E2685C56">
      <w:start w:val="1"/>
      <w:numFmt w:val="bullet"/>
      <w:lvlText w:val="o"/>
      <w:lvlJc w:val="left"/>
      <w:pPr>
        <w:ind w:left="1440" w:hanging="360"/>
      </w:pPr>
      <w:rPr>
        <w:rFonts w:ascii="Courier New" w:hAnsi="Courier New" w:hint="default"/>
      </w:rPr>
    </w:lvl>
    <w:lvl w:ilvl="2" w:tplc="B5A40644">
      <w:start w:val="1"/>
      <w:numFmt w:val="bullet"/>
      <w:lvlText w:val=""/>
      <w:lvlJc w:val="left"/>
      <w:pPr>
        <w:ind w:left="2160" w:hanging="360"/>
      </w:pPr>
      <w:rPr>
        <w:rFonts w:ascii="Wingdings" w:hAnsi="Wingdings" w:hint="default"/>
      </w:rPr>
    </w:lvl>
    <w:lvl w:ilvl="3" w:tplc="A66CF25C">
      <w:start w:val="1"/>
      <w:numFmt w:val="bullet"/>
      <w:lvlText w:val=""/>
      <w:lvlJc w:val="left"/>
      <w:pPr>
        <w:ind w:left="2880" w:hanging="360"/>
      </w:pPr>
      <w:rPr>
        <w:rFonts w:ascii="Symbol" w:hAnsi="Symbol" w:hint="default"/>
      </w:rPr>
    </w:lvl>
    <w:lvl w:ilvl="4" w:tplc="4F38820E">
      <w:start w:val="1"/>
      <w:numFmt w:val="bullet"/>
      <w:lvlText w:val="o"/>
      <w:lvlJc w:val="left"/>
      <w:pPr>
        <w:ind w:left="3600" w:hanging="360"/>
      </w:pPr>
      <w:rPr>
        <w:rFonts w:ascii="Courier New" w:hAnsi="Courier New" w:hint="default"/>
      </w:rPr>
    </w:lvl>
    <w:lvl w:ilvl="5" w:tplc="C48EF8A2">
      <w:start w:val="1"/>
      <w:numFmt w:val="bullet"/>
      <w:lvlText w:val=""/>
      <w:lvlJc w:val="left"/>
      <w:pPr>
        <w:ind w:left="4320" w:hanging="360"/>
      </w:pPr>
      <w:rPr>
        <w:rFonts w:ascii="Wingdings" w:hAnsi="Wingdings" w:hint="default"/>
      </w:rPr>
    </w:lvl>
    <w:lvl w:ilvl="6" w:tplc="F8F0D338">
      <w:start w:val="1"/>
      <w:numFmt w:val="bullet"/>
      <w:lvlText w:val=""/>
      <w:lvlJc w:val="left"/>
      <w:pPr>
        <w:ind w:left="5040" w:hanging="360"/>
      </w:pPr>
      <w:rPr>
        <w:rFonts w:ascii="Symbol" w:hAnsi="Symbol" w:hint="default"/>
      </w:rPr>
    </w:lvl>
    <w:lvl w:ilvl="7" w:tplc="8EB2AFE0">
      <w:start w:val="1"/>
      <w:numFmt w:val="bullet"/>
      <w:lvlText w:val="o"/>
      <w:lvlJc w:val="left"/>
      <w:pPr>
        <w:ind w:left="5760" w:hanging="360"/>
      </w:pPr>
      <w:rPr>
        <w:rFonts w:ascii="Courier New" w:hAnsi="Courier New" w:hint="default"/>
      </w:rPr>
    </w:lvl>
    <w:lvl w:ilvl="8" w:tplc="B8F073E6">
      <w:start w:val="1"/>
      <w:numFmt w:val="bullet"/>
      <w:lvlText w:val=""/>
      <w:lvlJc w:val="left"/>
      <w:pPr>
        <w:ind w:left="6480" w:hanging="360"/>
      </w:pPr>
      <w:rPr>
        <w:rFonts w:ascii="Wingdings" w:hAnsi="Wingdings" w:hint="default"/>
      </w:rPr>
    </w:lvl>
  </w:abstractNum>
  <w:abstractNum w:abstractNumId="9" w15:restartNumberingAfterBreak="0">
    <w:nsid w:val="47643950"/>
    <w:multiLevelType w:val="hybridMultilevel"/>
    <w:tmpl w:val="FFFFFFFF"/>
    <w:lvl w:ilvl="0" w:tplc="FEB40DEC">
      <w:start w:val="1"/>
      <w:numFmt w:val="decimal"/>
      <w:lvlText w:val="%1."/>
      <w:lvlJc w:val="left"/>
      <w:pPr>
        <w:ind w:left="720" w:hanging="360"/>
      </w:pPr>
    </w:lvl>
    <w:lvl w:ilvl="1" w:tplc="5D7A882E">
      <w:start w:val="1"/>
      <w:numFmt w:val="lowerLetter"/>
      <w:lvlText w:val="%2."/>
      <w:lvlJc w:val="left"/>
      <w:pPr>
        <w:ind w:left="1440" w:hanging="360"/>
      </w:pPr>
    </w:lvl>
    <w:lvl w:ilvl="2" w:tplc="BF1C2024">
      <w:start w:val="1"/>
      <w:numFmt w:val="lowerRoman"/>
      <w:lvlText w:val="%3."/>
      <w:lvlJc w:val="right"/>
      <w:pPr>
        <w:ind w:left="2160" w:hanging="180"/>
      </w:pPr>
    </w:lvl>
    <w:lvl w:ilvl="3" w:tplc="4C32A606">
      <w:start w:val="1"/>
      <w:numFmt w:val="decimal"/>
      <w:lvlText w:val="%4."/>
      <w:lvlJc w:val="left"/>
      <w:pPr>
        <w:ind w:left="2880" w:hanging="360"/>
      </w:pPr>
    </w:lvl>
    <w:lvl w:ilvl="4" w:tplc="B4603BEA">
      <w:start w:val="1"/>
      <w:numFmt w:val="lowerLetter"/>
      <w:lvlText w:val="%5."/>
      <w:lvlJc w:val="left"/>
      <w:pPr>
        <w:ind w:left="3600" w:hanging="360"/>
      </w:pPr>
    </w:lvl>
    <w:lvl w:ilvl="5" w:tplc="0B10E470">
      <w:start w:val="1"/>
      <w:numFmt w:val="lowerRoman"/>
      <w:lvlText w:val="%6."/>
      <w:lvlJc w:val="right"/>
      <w:pPr>
        <w:ind w:left="4320" w:hanging="180"/>
      </w:pPr>
    </w:lvl>
    <w:lvl w:ilvl="6" w:tplc="44C6AF7A">
      <w:start w:val="1"/>
      <w:numFmt w:val="decimal"/>
      <w:lvlText w:val="%7."/>
      <w:lvlJc w:val="left"/>
      <w:pPr>
        <w:ind w:left="5040" w:hanging="360"/>
      </w:pPr>
    </w:lvl>
    <w:lvl w:ilvl="7" w:tplc="85F44B80">
      <w:start w:val="1"/>
      <w:numFmt w:val="lowerLetter"/>
      <w:lvlText w:val="%8."/>
      <w:lvlJc w:val="left"/>
      <w:pPr>
        <w:ind w:left="5760" w:hanging="360"/>
      </w:pPr>
    </w:lvl>
    <w:lvl w:ilvl="8" w:tplc="C08C504A">
      <w:start w:val="1"/>
      <w:numFmt w:val="lowerRoman"/>
      <w:lvlText w:val="%9."/>
      <w:lvlJc w:val="right"/>
      <w:pPr>
        <w:ind w:left="6480" w:hanging="180"/>
      </w:pPr>
    </w:lvl>
  </w:abstractNum>
  <w:abstractNum w:abstractNumId="10" w15:restartNumberingAfterBreak="0">
    <w:nsid w:val="486509B2"/>
    <w:multiLevelType w:val="multilevel"/>
    <w:tmpl w:val="5E18575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49A213A0"/>
    <w:multiLevelType w:val="multilevel"/>
    <w:tmpl w:val="1E609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E551A6"/>
    <w:multiLevelType w:val="multilevel"/>
    <w:tmpl w:val="2730D0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822935"/>
    <w:multiLevelType w:val="multilevel"/>
    <w:tmpl w:val="2242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81D2381"/>
    <w:multiLevelType w:val="multilevel"/>
    <w:tmpl w:val="70FCD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83A7231"/>
    <w:multiLevelType w:val="multilevel"/>
    <w:tmpl w:val="3D1E2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8521CF0"/>
    <w:multiLevelType w:val="hybridMultilevel"/>
    <w:tmpl w:val="F8B280F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3464FD"/>
    <w:multiLevelType w:val="multilevel"/>
    <w:tmpl w:val="336AD9C8"/>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0507C61"/>
    <w:multiLevelType w:val="hybridMultilevel"/>
    <w:tmpl w:val="BE32F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5D0ED5"/>
    <w:multiLevelType w:val="multilevel"/>
    <w:tmpl w:val="5E50C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880885">
    <w:abstractNumId w:val="8"/>
  </w:num>
  <w:num w:numId="2" w16cid:durableId="65420187">
    <w:abstractNumId w:val="19"/>
  </w:num>
  <w:num w:numId="3" w16cid:durableId="438647743">
    <w:abstractNumId w:val="10"/>
  </w:num>
  <w:num w:numId="4" w16cid:durableId="124127401">
    <w:abstractNumId w:val="18"/>
  </w:num>
  <w:num w:numId="5" w16cid:durableId="1228102890">
    <w:abstractNumId w:val="0"/>
  </w:num>
  <w:num w:numId="6" w16cid:durableId="1131747122">
    <w:abstractNumId w:val="16"/>
  </w:num>
  <w:num w:numId="7" w16cid:durableId="1360399326">
    <w:abstractNumId w:val="4"/>
  </w:num>
  <w:num w:numId="8" w16cid:durableId="1186410342">
    <w:abstractNumId w:val="7"/>
  </w:num>
  <w:num w:numId="9" w16cid:durableId="1033383518">
    <w:abstractNumId w:val="17"/>
  </w:num>
  <w:num w:numId="10" w16cid:durableId="1546603892">
    <w:abstractNumId w:val="11"/>
  </w:num>
  <w:num w:numId="11" w16cid:durableId="94327163">
    <w:abstractNumId w:val="3"/>
  </w:num>
  <w:num w:numId="12" w16cid:durableId="1888100118">
    <w:abstractNumId w:val="5"/>
  </w:num>
  <w:num w:numId="13" w16cid:durableId="17044381">
    <w:abstractNumId w:val="14"/>
  </w:num>
  <w:num w:numId="14" w16cid:durableId="412434504">
    <w:abstractNumId w:val="2"/>
  </w:num>
  <w:num w:numId="15" w16cid:durableId="1690326523">
    <w:abstractNumId w:val="12"/>
  </w:num>
  <w:num w:numId="16" w16cid:durableId="626620512">
    <w:abstractNumId w:val="6"/>
  </w:num>
  <w:num w:numId="17" w16cid:durableId="524099077">
    <w:abstractNumId w:val="13"/>
  </w:num>
  <w:num w:numId="18" w16cid:durableId="1227647796">
    <w:abstractNumId w:val="15"/>
  </w:num>
  <w:num w:numId="19" w16cid:durableId="950160135">
    <w:abstractNumId w:val="1"/>
  </w:num>
  <w:num w:numId="20" w16cid:durableId="6998625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720"/>
    <w:rsid w:val="00000AB9"/>
    <w:rsid w:val="00001DE0"/>
    <w:rsid w:val="00001EAF"/>
    <w:rsid w:val="0000344B"/>
    <w:rsid w:val="00003F0B"/>
    <w:rsid w:val="000040CA"/>
    <w:rsid w:val="00005B42"/>
    <w:rsid w:val="00005E8E"/>
    <w:rsid w:val="000063FF"/>
    <w:rsid w:val="00014C95"/>
    <w:rsid w:val="00021134"/>
    <w:rsid w:val="00021463"/>
    <w:rsid w:val="00023498"/>
    <w:rsid w:val="000261F4"/>
    <w:rsid w:val="00030981"/>
    <w:rsid w:val="00033843"/>
    <w:rsid w:val="00034182"/>
    <w:rsid w:val="000351B7"/>
    <w:rsid w:val="000377BA"/>
    <w:rsid w:val="000408FF"/>
    <w:rsid w:val="000448DD"/>
    <w:rsid w:val="0004511C"/>
    <w:rsid w:val="00045FEE"/>
    <w:rsid w:val="000477B5"/>
    <w:rsid w:val="0005013B"/>
    <w:rsid w:val="000508BD"/>
    <w:rsid w:val="00051E2B"/>
    <w:rsid w:val="00051EF7"/>
    <w:rsid w:val="00053661"/>
    <w:rsid w:val="0005666F"/>
    <w:rsid w:val="00063117"/>
    <w:rsid w:val="0006632C"/>
    <w:rsid w:val="00066542"/>
    <w:rsid w:val="0007242D"/>
    <w:rsid w:val="00072AA6"/>
    <w:rsid w:val="0007453D"/>
    <w:rsid w:val="00081D31"/>
    <w:rsid w:val="00082655"/>
    <w:rsid w:val="000835C7"/>
    <w:rsid w:val="00083F0D"/>
    <w:rsid w:val="00087261"/>
    <w:rsid w:val="00092635"/>
    <w:rsid w:val="000949DA"/>
    <w:rsid w:val="00095EA2"/>
    <w:rsid w:val="00097C25"/>
    <w:rsid w:val="000A0ED0"/>
    <w:rsid w:val="000A1C83"/>
    <w:rsid w:val="000A2574"/>
    <w:rsid w:val="000A3E6A"/>
    <w:rsid w:val="000A4B95"/>
    <w:rsid w:val="000A5349"/>
    <w:rsid w:val="000A5814"/>
    <w:rsid w:val="000A59B3"/>
    <w:rsid w:val="000A5B02"/>
    <w:rsid w:val="000B09B4"/>
    <w:rsid w:val="000B11E3"/>
    <w:rsid w:val="000B174D"/>
    <w:rsid w:val="000B1D4B"/>
    <w:rsid w:val="000B303F"/>
    <w:rsid w:val="000B3D51"/>
    <w:rsid w:val="000B3EC7"/>
    <w:rsid w:val="000B5049"/>
    <w:rsid w:val="000B6420"/>
    <w:rsid w:val="000B65AA"/>
    <w:rsid w:val="000B78D5"/>
    <w:rsid w:val="000C02E6"/>
    <w:rsid w:val="000C1AA8"/>
    <w:rsid w:val="000C1CD5"/>
    <w:rsid w:val="000C2D31"/>
    <w:rsid w:val="000C307E"/>
    <w:rsid w:val="000C5973"/>
    <w:rsid w:val="000D1692"/>
    <w:rsid w:val="000D1F0D"/>
    <w:rsid w:val="000D27B9"/>
    <w:rsid w:val="000D2AEE"/>
    <w:rsid w:val="000D672C"/>
    <w:rsid w:val="000D7364"/>
    <w:rsid w:val="000D7956"/>
    <w:rsid w:val="000E2312"/>
    <w:rsid w:val="000E3006"/>
    <w:rsid w:val="000E597E"/>
    <w:rsid w:val="000E5DBF"/>
    <w:rsid w:val="000E6DF5"/>
    <w:rsid w:val="000F1F26"/>
    <w:rsid w:val="000F2625"/>
    <w:rsid w:val="000F2FE9"/>
    <w:rsid w:val="000F5616"/>
    <w:rsid w:val="0010265A"/>
    <w:rsid w:val="00110FC5"/>
    <w:rsid w:val="001127B9"/>
    <w:rsid w:val="001133BB"/>
    <w:rsid w:val="00113D8F"/>
    <w:rsid w:val="0011429F"/>
    <w:rsid w:val="001144FB"/>
    <w:rsid w:val="001157D7"/>
    <w:rsid w:val="00115D71"/>
    <w:rsid w:val="001166BB"/>
    <w:rsid w:val="001167B3"/>
    <w:rsid w:val="00117BB4"/>
    <w:rsid w:val="00120804"/>
    <w:rsid w:val="001243F2"/>
    <w:rsid w:val="0012767A"/>
    <w:rsid w:val="0013231F"/>
    <w:rsid w:val="0013258E"/>
    <w:rsid w:val="00136683"/>
    <w:rsid w:val="001377DE"/>
    <w:rsid w:val="00137AC7"/>
    <w:rsid w:val="00137B47"/>
    <w:rsid w:val="00140992"/>
    <w:rsid w:val="00140C21"/>
    <w:rsid w:val="0014143C"/>
    <w:rsid w:val="00141EA4"/>
    <w:rsid w:val="001426E9"/>
    <w:rsid w:val="0014412E"/>
    <w:rsid w:val="001475E2"/>
    <w:rsid w:val="00147A1E"/>
    <w:rsid w:val="00151089"/>
    <w:rsid w:val="00151E44"/>
    <w:rsid w:val="00152F16"/>
    <w:rsid w:val="00153A7A"/>
    <w:rsid w:val="00156649"/>
    <w:rsid w:val="00157909"/>
    <w:rsid w:val="00165659"/>
    <w:rsid w:val="001704AB"/>
    <w:rsid w:val="00171DA0"/>
    <w:rsid w:val="001730BE"/>
    <w:rsid w:val="001775EB"/>
    <w:rsid w:val="0018097C"/>
    <w:rsid w:val="00181494"/>
    <w:rsid w:val="0018532E"/>
    <w:rsid w:val="00187AFD"/>
    <w:rsid w:val="0019021E"/>
    <w:rsid w:val="00190E9B"/>
    <w:rsid w:val="001934FA"/>
    <w:rsid w:val="00193892"/>
    <w:rsid w:val="00193D60"/>
    <w:rsid w:val="0019661C"/>
    <w:rsid w:val="00197A23"/>
    <w:rsid w:val="001A0D25"/>
    <w:rsid w:val="001A1BA7"/>
    <w:rsid w:val="001A216E"/>
    <w:rsid w:val="001A23B9"/>
    <w:rsid w:val="001A2554"/>
    <w:rsid w:val="001A4554"/>
    <w:rsid w:val="001A7030"/>
    <w:rsid w:val="001A7ABD"/>
    <w:rsid w:val="001B33BA"/>
    <w:rsid w:val="001B38A9"/>
    <w:rsid w:val="001B40D3"/>
    <w:rsid w:val="001B5239"/>
    <w:rsid w:val="001B6631"/>
    <w:rsid w:val="001C0192"/>
    <w:rsid w:val="001C032A"/>
    <w:rsid w:val="001C04A4"/>
    <w:rsid w:val="001C4C71"/>
    <w:rsid w:val="001C5BA5"/>
    <w:rsid w:val="001C5C41"/>
    <w:rsid w:val="001C5F17"/>
    <w:rsid w:val="001D12B1"/>
    <w:rsid w:val="001D60E7"/>
    <w:rsid w:val="001E1A4B"/>
    <w:rsid w:val="001E2839"/>
    <w:rsid w:val="001E7377"/>
    <w:rsid w:val="001F0DBF"/>
    <w:rsid w:val="001F109B"/>
    <w:rsid w:val="001F12B9"/>
    <w:rsid w:val="001F2C2D"/>
    <w:rsid w:val="001F3ED4"/>
    <w:rsid w:val="001F45E5"/>
    <w:rsid w:val="001F534C"/>
    <w:rsid w:val="001F6729"/>
    <w:rsid w:val="001F68DE"/>
    <w:rsid w:val="001F7D66"/>
    <w:rsid w:val="002001C6"/>
    <w:rsid w:val="00201CB6"/>
    <w:rsid w:val="0020245E"/>
    <w:rsid w:val="00202C15"/>
    <w:rsid w:val="002033DE"/>
    <w:rsid w:val="00207600"/>
    <w:rsid w:val="00207EC5"/>
    <w:rsid w:val="0021031A"/>
    <w:rsid w:val="002113F3"/>
    <w:rsid w:val="002117CB"/>
    <w:rsid w:val="0021265E"/>
    <w:rsid w:val="00216105"/>
    <w:rsid w:val="00216B2D"/>
    <w:rsid w:val="00216D19"/>
    <w:rsid w:val="00220656"/>
    <w:rsid w:val="00221EEF"/>
    <w:rsid w:val="00223E72"/>
    <w:rsid w:val="00224534"/>
    <w:rsid w:val="0022513D"/>
    <w:rsid w:val="00226C60"/>
    <w:rsid w:val="00227879"/>
    <w:rsid w:val="002342DE"/>
    <w:rsid w:val="00234335"/>
    <w:rsid w:val="00235EF3"/>
    <w:rsid w:val="00237408"/>
    <w:rsid w:val="00240695"/>
    <w:rsid w:val="002427CC"/>
    <w:rsid w:val="00242B1C"/>
    <w:rsid w:val="00242F13"/>
    <w:rsid w:val="00243779"/>
    <w:rsid w:val="00244563"/>
    <w:rsid w:val="002450A8"/>
    <w:rsid w:val="002456A1"/>
    <w:rsid w:val="00252633"/>
    <w:rsid w:val="0025303E"/>
    <w:rsid w:val="0025345A"/>
    <w:rsid w:val="0025610B"/>
    <w:rsid w:val="00262CB9"/>
    <w:rsid w:val="00262E4D"/>
    <w:rsid w:val="0026364A"/>
    <w:rsid w:val="00266691"/>
    <w:rsid w:val="00266821"/>
    <w:rsid w:val="00267B3C"/>
    <w:rsid w:val="0027369E"/>
    <w:rsid w:val="00275266"/>
    <w:rsid w:val="00282AF5"/>
    <w:rsid w:val="00283AAA"/>
    <w:rsid w:val="002861E1"/>
    <w:rsid w:val="00286A79"/>
    <w:rsid w:val="00286F9E"/>
    <w:rsid w:val="002942B2"/>
    <w:rsid w:val="00294EF1"/>
    <w:rsid w:val="00296D2A"/>
    <w:rsid w:val="0029776A"/>
    <w:rsid w:val="002A06EB"/>
    <w:rsid w:val="002A2195"/>
    <w:rsid w:val="002A5430"/>
    <w:rsid w:val="002A7A76"/>
    <w:rsid w:val="002B0472"/>
    <w:rsid w:val="002B4E3A"/>
    <w:rsid w:val="002B6A10"/>
    <w:rsid w:val="002B73BA"/>
    <w:rsid w:val="002B7F7A"/>
    <w:rsid w:val="002C00A2"/>
    <w:rsid w:val="002C0791"/>
    <w:rsid w:val="002C1E6F"/>
    <w:rsid w:val="002C2111"/>
    <w:rsid w:val="002C278E"/>
    <w:rsid w:val="002D007F"/>
    <w:rsid w:val="002D0088"/>
    <w:rsid w:val="002E0079"/>
    <w:rsid w:val="002E04EE"/>
    <w:rsid w:val="002E41E1"/>
    <w:rsid w:val="002E6B90"/>
    <w:rsid w:val="002F4C9C"/>
    <w:rsid w:val="002F5C68"/>
    <w:rsid w:val="00301D96"/>
    <w:rsid w:val="00301EA7"/>
    <w:rsid w:val="00303E38"/>
    <w:rsid w:val="003047AF"/>
    <w:rsid w:val="00311ABC"/>
    <w:rsid w:val="00313022"/>
    <w:rsid w:val="003165C4"/>
    <w:rsid w:val="00321050"/>
    <w:rsid w:val="00321E95"/>
    <w:rsid w:val="00321F0B"/>
    <w:rsid w:val="00325257"/>
    <w:rsid w:val="00326971"/>
    <w:rsid w:val="0033102A"/>
    <w:rsid w:val="00331444"/>
    <w:rsid w:val="003333C0"/>
    <w:rsid w:val="00334386"/>
    <w:rsid w:val="0033470A"/>
    <w:rsid w:val="0033498B"/>
    <w:rsid w:val="003367D0"/>
    <w:rsid w:val="0033723C"/>
    <w:rsid w:val="0033752A"/>
    <w:rsid w:val="0034247D"/>
    <w:rsid w:val="00343A0E"/>
    <w:rsid w:val="003448C2"/>
    <w:rsid w:val="00353ECA"/>
    <w:rsid w:val="00354A22"/>
    <w:rsid w:val="00354D41"/>
    <w:rsid w:val="00354D5C"/>
    <w:rsid w:val="00354E10"/>
    <w:rsid w:val="00354ECA"/>
    <w:rsid w:val="0035564E"/>
    <w:rsid w:val="003565CE"/>
    <w:rsid w:val="0035671A"/>
    <w:rsid w:val="00357280"/>
    <w:rsid w:val="00361012"/>
    <w:rsid w:val="0036158E"/>
    <w:rsid w:val="003620B4"/>
    <w:rsid w:val="003643A0"/>
    <w:rsid w:val="00365116"/>
    <w:rsid w:val="00367ACD"/>
    <w:rsid w:val="00367BC0"/>
    <w:rsid w:val="00370174"/>
    <w:rsid w:val="00372F3E"/>
    <w:rsid w:val="003733EA"/>
    <w:rsid w:val="003741AC"/>
    <w:rsid w:val="0037517D"/>
    <w:rsid w:val="00375484"/>
    <w:rsid w:val="00380692"/>
    <w:rsid w:val="003819D1"/>
    <w:rsid w:val="00381CD1"/>
    <w:rsid w:val="00382C72"/>
    <w:rsid w:val="00383169"/>
    <w:rsid w:val="00384462"/>
    <w:rsid w:val="0038691E"/>
    <w:rsid w:val="00391697"/>
    <w:rsid w:val="003920A5"/>
    <w:rsid w:val="0039257F"/>
    <w:rsid w:val="003933D6"/>
    <w:rsid w:val="00393BEA"/>
    <w:rsid w:val="00395250"/>
    <w:rsid w:val="003A2E76"/>
    <w:rsid w:val="003A3BAC"/>
    <w:rsid w:val="003A4293"/>
    <w:rsid w:val="003A5121"/>
    <w:rsid w:val="003A5821"/>
    <w:rsid w:val="003A60B3"/>
    <w:rsid w:val="003A7388"/>
    <w:rsid w:val="003B2029"/>
    <w:rsid w:val="003B3A68"/>
    <w:rsid w:val="003B5AB7"/>
    <w:rsid w:val="003B611B"/>
    <w:rsid w:val="003B75FC"/>
    <w:rsid w:val="003B7792"/>
    <w:rsid w:val="003C0700"/>
    <w:rsid w:val="003C0F89"/>
    <w:rsid w:val="003C145C"/>
    <w:rsid w:val="003C2183"/>
    <w:rsid w:val="003C4F82"/>
    <w:rsid w:val="003C6CA4"/>
    <w:rsid w:val="003C6EF8"/>
    <w:rsid w:val="003C7817"/>
    <w:rsid w:val="003D00A5"/>
    <w:rsid w:val="003D0585"/>
    <w:rsid w:val="003D0B3E"/>
    <w:rsid w:val="003D3327"/>
    <w:rsid w:val="003D35C1"/>
    <w:rsid w:val="003D4648"/>
    <w:rsid w:val="003D4D03"/>
    <w:rsid w:val="003D523D"/>
    <w:rsid w:val="003D6119"/>
    <w:rsid w:val="003D71C9"/>
    <w:rsid w:val="003D7B20"/>
    <w:rsid w:val="003E1836"/>
    <w:rsid w:val="003E1F14"/>
    <w:rsid w:val="003E2B4C"/>
    <w:rsid w:val="003E31D0"/>
    <w:rsid w:val="003E3A30"/>
    <w:rsid w:val="003E3C67"/>
    <w:rsid w:val="003E52B1"/>
    <w:rsid w:val="003E52FF"/>
    <w:rsid w:val="003E5473"/>
    <w:rsid w:val="003E5741"/>
    <w:rsid w:val="003F1B6D"/>
    <w:rsid w:val="003F3694"/>
    <w:rsid w:val="003F6392"/>
    <w:rsid w:val="0040154E"/>
    <w:rsid w:val="004036A9"/>
    <w:rsid w:val="00405087"/>
    <w:rsid w:val="004117D3"/>
    <w:rsid w:val="00412CB8"/>
    <w:rsid w:val="0041575F"/>
    <w:rsid w:val="00415799"/>
    <w:rsid w:val="00425356"/>
    <w:rsid w:val="00425D2C"/>
    <w:rsid w:val="004273DB"/>
    <w:rsid w:val="00430A28"/>
    <w:rsid w:val="004323FA"/>
    <w:rsid w:val="004366A9"/>
    <w:rsid w:val="0044034A"/>
    <w:rsid w:val="0044257C"/>
    <w:rsid w:val="004464B3"/>
    <w:rsid w:val="00452AAB"/>
    <w:rsid w:val="00454999"/>
    <w:rsid w:val="0045566C"/>
    <w:rsid w:val="0045606B"/>
    <w:rsid w:val="00456719"/>
    <w:rsid w:val="0045791F"/>
    <w:rsid w:val="00457D4E"/>
    <w:rsid w:val="00460E62"/>
    <w:rsid w:val="00461483"/>
    <w:rsid w:val="004615B4"/>
    <w:rsid w:val="00461AA2"/>
    <w:rsid w:val="004624DB"/>
    <w:rsid w:val="004674EF"/>
    <w:rsid w:val="00470859"/>
    <w:rsid w:val="00472BEB"/>
    <w:rsid w:val="00475056"/>
    <w:rsid w:val="0047517E"/>
    <w:rsid w:val="004815CA"/>
    <w:rsid w:val="00486DCB"/>
    <w:rsid w:val="00487FFD"/>
    <w:rsid w:val="00490327"/>
    <w:rsid w:val="00491428"/>
    <w:rsid w:val="00493D88"/>
    <w:rsid w:val="004A06F6"/>
    <w:rsid w:val="004A109F"/>
    <w:rsid w:val="004A14E4"/>
    <w:rsid w:val="004A40C7"/>
    <w:rsid w:val="004A5C47"/>
    <w:rsid w:val="004A64D2"/>
    <w:rsid w:val="004A7076"/>
    <w:rsid w:val="004B0565"/>
    <w:rsid w:val="004B0FBF"/>
    <w:rsid w:val="004C148C"/>
    <w:rsid w:val="004C4E34"/>
    <w:rsid w:val="004C6269"/>
    <w:rsid w:val="004C7747"/>
    <w:rsid w:val="004D0893"/>
    <w:rsid w:val="004D0E1C"/>
    <w:rsid w:val="004D18A5"/>
    <w:rsid w:val="004D2C7A"/>
    <w:rsid w:val="004D356E"/>
    <w:rsid w:val="004E16BF"/>
    <w:rsid w:val="004E451E"/>
    <w:rsid w:val="004E4C76"/>
    <w:rsid w:val="004E4E39"/>
    <w:rsid w:val="004E52F6"/>
    <w:rsid w:val="004E5F99"/>
    <w:rsid w:val="004E7C67"/>
    <w:rsid w:val="004F17CD"/>
    <w:rsid w:val="004F1F6C"/>
    <w:rsid w:val="004F5BF7"/>
    <w:rsid w:val="004F675D"/>
    <w:rsid w:val="004F6F9E"/>
    <w:rsid w:val="005000D0"/>
    <w:rsid w:val="005005E3"/>
    <w:rsid w:val="00502ECF"/>
    <w:rsid w:val="00510EBD"/>
    <w:rsid w:val="00514130"/>
    <w:rsid w:val="00514316"/>
    <w:rsid w:val="00516C79"/>
    <w:rsid w:val="00516CFB"/>
    <w:rsid w:val="005206D9"/>
    <w:rsid w:val="00521138"/>
    <w:rsid w:val="00522384"/>
    <w:rsid w:val="0052385F"/>
    <w:rsid w:val="005239CE"/>
    <w:rsid w:val="00525601"/>
    <w:rsid w:val="00525943"/>
    <w:rsid w:val="00525F80"/>
    <w:rsid w:val="005263C8"/>
    <w:rsid w:val="00527AB7"/>
    <w:rsid w:val="005314EB"/>
    <w:rsid w:val="005334B3"/>
    <w:rsid w:val="0053586A"/>
    <w:rsid w:val="0053752C"/>
    <w:rsid w:val="00540957"/>
    <w:rsid w:val="00541088"/>
    <w:rsid w:val="00541DB0"/>
    <w:rsid w:val="00542271"/>
    <w:rsid w:val="0054267C"/>
    <w:rsid w:val="00542F6C"/>
    <w:rsid w:val="00543CCA"/>
    <w:rsid w:val="00545615"/>
    <w:rsid w:val="005471AF"/>
    <w:rsid w:val="00550653"/>
    <w:rsid w:val="00550C63"/>
    <w:rsid w:val="005515E1"/>
    <w:rsid w:val="00552CA6"/>
    <w:rsid w:val="00552DE5"/>
    <w:rsid w:val="005549D8"/>
    <w:rsid w:val="0055561C"/>
    <w:rsid w:val="0055750B"/>
    <w:rsid w:val="005610E3"/>
    <w:rsid w:val="00562327"/>
    <w:rsid w:val="0056384C"/>
    <w:rsid w:val="005652FB"/>
    <w:rsid w:val="0057142B"/>
    <w:rsid w:val="00574A47"/>
    <w:rsid w:val="00575720"/>
    <w:rsid w:val="00577F39"/>
    <w:rsid w:val="00582BC0"/>
    <w:rsid w:val="00583B62"/>
    <w:rsid w:val="005859DF"/>
    <w:rsid w:val="00585AB3"/>
    <w:rsid w:val="005904F3"/>
    <w:rsid w:val="0059462A"/>
    <w:rsid w:val="0059582E"/>
    <w:rsid w:val="00597982"/>
    <w:rsid w:val="005A0A40"/>
    <w:rsid w:val="005A10E1"/>
    <w:rsid w:val="005A2151"/>
    <w:rsid w:val="005A3A69"/>
    <w:rsid w:val="005A7ACA"/>
    <w:rsid w:val="005A7CE3"/>
    <w:rsid w:val="005B05E2"/>
    <w:rsid w:val="005B1278"/>
    <w:rsid w:val="005B41E1"/>
    <w:rsid w:val="005B41F7"/>
    <w:rsid w:val="005C0438"/>
    <w:rsid w:val="005C1B19"/>
    <w:rsid w:val="005C2722"/>
    <w:rsid w:val="005C2D95"/>
    <w:rsid w:val="005C33AC"/>
    <w:rsid w:val="005C4CF7"/>
    <w:rsid w:val="005C4DB2"/>
    <w:rsid w:val="005C564B"/>
    <w:rsid w:val="005C62A0"/>
    <w:rsid w:val="005C7A47"/>
    <w:rsid w:val="005D08A8"/>
    <w:rsid w:val="005D1D1F"/>
    <w:rsid w:val="005D1D82"/>
    <w:rsid w:val="005D38FC"/>
    <w:rsid w:val="005D39B4"/>
    <w:rsid w:val="005D4570"/>
    <w:rsid w:val="005D5955"/>
    <w:rsid w:val="005D5A6C"/>
    <w:rsid w:val="005E035B"/>
    <w:rsid w:val="005E0798"/>
    <w:rsid w:val="005E119C"/>
    <w:rsid w:val="005E39B9"/>
    <w:rsid w:val="005E4AEC"/>
    <w:rsid w:val="005E4F2D"/>
    <w:rsid w:val="005E57A1"/>
    <w:rsid w:val="005F0D50"/>
    <w:rsid w:val="005F2453"/>
    <w:rsid w:val="005F4B2B"/>
    <w:rsid w:val="0060056F"/>
    <w:rsid w:val="00602237"/>
    <w:rsid w:val="00606C85"/>
    <w:rsid w:val="00607570"/>
    <w:rsid w:val="0061297F"/>
    <w:rsid w:val="00613945"/>
    <w:rsid w:val="00613C34"/>
    <w:rsid w:val="00614744"/>
    <w:rsid w:val="006152A0"/>
    <w:rsid w:val="006172F6"/>
    <w:rsid w:val="006230C1"/>
    <w:rsid w:val="00625DFC"/>
    <w:rsid w:val="00626C27"/>
    <w:rsid w:val="00641EC3"/>
    <w:rsid w:val="006439D5"/>
    <w:rsid w:val="00643DB3"/>
    <w:rsid w:val="006442ED"/>
    <w:rsid w:val="006447A1"/>
    <w:rsid w:val="00644EA5"/>
    <w:rsid w:val="006455FA"/>
    <w:rsid w:val="00645A2C"/>
    <w:rsid w:val="00650918"/>
    <w:rsid w:val="00651E00"/>
    <w:rsid w:val="0065207D"/>
    <w:rsid w:val="00653FE2"/>
    <w:rsid w:val="00655EC8"/>
    <w:rsid w:val="00656C18"/>
    <w:rsid w:val="00657AAD"/>
    <w:rsid w:val="0066260F"/>
    <w:rsid w:val="00663281"/>
    <w:rsid w:val="0066427E"/>
    <w:rsid w:val="0066558B"/>
    <w:rsid w:val="00665DDF"/>
    <w:rsid w:val="00666EAD"/>
    <w:rsid w:val="00670A2A"/>
    <w:rsid w:val="00670BAF"/>
    <w:rsid w:val="00672638"/>
    <w:rsid w:val="0067276E"/>
    <w:rsid w:val="00674C0D"/>
    <w:rsid w:val="0067734D"/>
    <w:rsid w:val="006801DB"/>
    <w:rsid w:val="00680726"/>
    <w:rsid w:val="0068278E"/>
    <w:rsid w:val="00684142"/>
    <w:rsid w:val="006841D1"/>
    <w:rsid w:val="00690C29"/>
    <w:rsid w:val="00694B61"/>
    <w:rsid w:val="0069779E"/>
    <w:rsid w:val="00697FF3"/>
    <w:rsid w:val="006A1B8A"/>
    <w:rsid w:val="006A2A19"/>
    <w:rsid w:val="006A2AFC"/>
    <w:rsid w:val="006A4D88"/>
    <w:rsid w:val="006A51F6"/>
    <w:rsid w:val="006A5B64"/>
    <w:rsid w:val="006B21BF"/>
    <w:rsid w:val="006B3CC8"/>
    <w:rsid w:val="006B51C3"/>
    <w:rsid w:val="006B596C"/>
    <w:rsid w:val="006B61D3"/>
    <w:rsid w:val="006B7691"/>
    <w:rsid w:val="006B785A"/>
    <w:rsid w:val="006B7C51"/>
    <w:rsid w:val="006C1377"/>
    <w:rsid w:val="006C1C39"/>
    <w:rsid w:val="006C25A0"/>
    <w:rsid w:val="006C477E"/>
    <w:rsid w:val="006C69F4"/>
    <w:rsid w:val="006C6F2D"/>
    <w:rsid w:val="006D0125"/>
    <w:rsid w:val="006D0207"/>
    <w:rsid w:val="006D0950"/>
    <w:rsid w:val="006D443A"/>
    <w:rsid w:val="006D4A72"/>
    <w:rsid w:val="006D589A"/>
    <w:rsid w:val="006D6C98"/>
    <w:rsid w:val="006E043A"/>
    <w:rsid w:val="006E106D"/>
    <w:rsid w:val="006E10FB"/>
    <w:rsid w:val="006E1495"/>
    <w:rsid w:val="006E3314"/>
    <w:rsid w:val="006E4917"/>
    <w:rsid w:val="006E4E6E"/>
    <w:rsid w:val="006E692B"/>
    <w:rsid w:val="006E6BF4"/>
    <w:rsid w:val="006E6F4D"/>
    <w:rsid w:val="006E706F"/>
    <w:rsid w:val="006E72C7"/>
    <w:rsid w:val="006E7D41"/>
    <w:rsid w:val="006F00D3"/>
    <w:rsid w:val="006F36E0"/>
    <w:rsid w:val="006F3E3D"/>
    <w:rsid w:val="006F4A21"/>
    <w:rsid w:val="006F7C39"/>
    <w:rsid w:val="006F7FEE"/>
    <w:rsid w:val="00700C0F"/>
    <w:rsid w:val="007012FE"/>
    <w:rsid w:val="00701F03"/>
    <w:rsid w:val="00704130"/>
    <w:rsid w:val="00712977"/>
    <w:rsid w:val="00713B17"/>
    <w:rsid w:val="00720245"/>
    <w:rsid w:val="00720DA8"/>
    <w:rsid w:val="00721175"/>
    <w:rsid w:val="007217AF"/>
    <w:rsid w:val="00721C2E"/>
    <w:rsid w:val="0072445C"/>
    <w:rsid w:val="00724C49"/>
    <w:rsid w:val="0073182A"/>
    <w:rsid w:val="007327C1"/>
    <w:rsid w:val="00733580"/>
    <w:rsid w:val="00733C37"/>
    <w:rsid w:val="0074083A"/>
    <w:rsid w:val="00740E46"/>
    <w:rsid w:val="007418A7"/>
    <w:rsid w:val="0074702C"/>
    <w:rsid w:val="007500A5"/>
    <w:rsid w:val="007534F6"/>
    <w:rsid w:val="00754149"/>
    <w:rsid w:val="00755168"/>
    <w:rsid w:val="007556E4"/>
    <w:rsid w:val="00757F6C"/>
    <w:rsid w:val="007602D7"/>
    <w:rsid w:val="007629FE"/>
    <w:rsid w:val="00762C4C"/>
    <w:rsid w:val="00762DFE"/>
    <w:rsid w:val="00763532"/>
    <w:rsid w:val="00763A89"/>
    <w:rsid w:val="00764554"/>
    <w:rsid w:val="00765F4E"/>
    <w:rsid w:val="00767F14"/>
    <w:rsid w:val="0077411E"/>
    <w:rsid w:val="007804FA"/>
    <w:rsid w:val="0078082F"/>
    <w:rsid w:val="00781C37"/>
    <w:rsid w:val="00784556"/>
    <w:rsid w:val="00784CEA"/>
    <w:rsid w:val="00785CAB"/>
    <w:rsid w:val="00786EEE"/>
    <w:rsid w:val="00790806"/>
    <w:rsid w:val="00791630"/>
    <w:rsid w:val="00792E69"/>
    <w:rsid w:val="0079301F"/>
    <w:rsid w:val="00797547"/>
    <w:rsid w:val="00797781"/>
    <w:rsid w:val="007A0356"/>
    <w:rsid w:val="007A1B56"/>
    <w:rsid w:val="007A2462"/>
    <w:rsid w:val="007A50F1"/>
    <w:rsid w:val="007A5517"/>
    <w:rsid w:val="007A57BF"/>
    <w:rsid w:val="007A6381"/>
    <w:rsid w:val="007A6A02"/>
    <w:rsid w:val="007B005A"/>
    <w:rsid w:val="007B03C7"/>
    <w:rsid w:val="007B12CD"/>
    <w:rsid w:val="007B3E64"/>
    <w:rsid w:val="007B5148"/>
    <w:rsid w:val="007B545B"/>
    <w:rsid w:val="007C0215"/>
    <w:rsid w:val="007C1092"/>
    <w:rsid w:val="007C1752"/>
    <w:rsid w:val="007C2A94"/>
    <w:rsid w:val="007C3E23"/>
    <w:rsid w:val="007C411B"/>
    <w:rsid w:val="007C4434"/>
    <w:rsid w:val="007C4AE2"/>
    <w:rsid w:val="007D113F"/>
    <w:rsid w:val="007E0424"/>
    <w:rsid w:val="007E0738"/>
    <w:rsid w:val="007E1600"/>
    <w:rsid w:val="007E196E"/>
    <w:rsid w:val="007E27B9"/>
    <w:rsid w:val="007E375E"/>
    <w:rsid w:val="007E3EC0"/>
    <w:rsid w:val="007E491E"/>
    <w:rsid w:val="007F155A"/>
    <w:rsid w:val="007F28CD"/>
    <w:rsid w:val="007F29F8"/>
    <w:rsid w:val="007F7545"/>
    <w:rsid w:val="007F763E"/>
    <w:rsid w:val="007F7879"/>
    <w:rsid w:val="008025DC"/>
    <w:rsid w:val="0080411B"/>
    <w:rsid w:val="008060F1"/>
    <w:rsid w:val="00812510"/>
    <w:rsid w:val="00812BC5"/>
    <w:rsid w:val="008131A2"/>
    <w:rsid w:val="00820938"/>
    <w:rsid w:val="00822114"/>
    <w:rsid w:val="008239B9"/>
    <w:rsid w:val="0082521A"/>
    <w:rsid w:val="00826302"/>
    <w:rsid w:val="0083237D"/>
    <w:rsid w:val="00832651"/>
    <w:rsid w:val="008340C7"/>
    <w:rsid w:val="008343FA"/>
    <w:rsid w:val="00836B03"/>
    <w:rsid w:val="00841D5A"/>
    <w:rsid w:val="00841F77"/>
    <w:rsid w:val="008425B7"/>
    <w:rsid w:val="008434F8"/>
    <w:rsid w:val="008439C8"/>
    <w:rsid w:val="00844040"/>
    <w:rsid w:val="00844CB1"/>
    <w:rsid w:val="00846D7F"/>
    <w:rsid w:val="00851065"/>
    <w:rsid w:val="008518C7"/>
    <w:rsid w:val="00851DD8"/>
    <w:rsid w:val="00852B6D"/>
    <w:rsid w:val="00853804"/>
    <w:rsid w:val="008542E9"/>
    <w:rsid w:val="00861D3F"/>
    <w:rsid w:val="00862DA1"/>
    <w:rsid w:val="00862F73"/>
    <w:rsid w:val="00863CD0"/>
    <w:rsid w:val="0086409C"/>
    <w:rsid w:val="008704DD"/>
    <w:rsid w:val="00871725"/>
    <w:rsid w:val="00873AD7"/>
    <w:rsid w:val="0087492D"/>
    <w:rsid w:val="008753CC"/>
    <w:rsid w:val="00880141"/>
    <w:rsid w:val="00880B2D"/>
    <w:rsid w:val="0088226D"/>
    <w:rsid w:val="008870F9"/>
    <w:rsid w:val="008948A9"/>
    <w:rsid w:val="00896ACF"/>
    <w:rsid w:val="008A0B7B"/>
    <w:rsid w:val="008A0D7F"/>
    <w:rsid w:val="008A1D10"/>
    <w:rsid w:val="008A288D"/>
    <w:rsid w:val="008A5F0A"/>
    <w:rsid w:val="008A696D"/>
    <w:rsid w:val="008A6D50"/>
    <w:rsid w:val="008A7C9D"/>
    <w:rsid w:val="008B136B"/>
    <w:rsid w:val="008B17C8"/>
    <w:rsid w:val="008B18CF"/>
    <w:rsid w:val="008B2737"/>
    <w:rsid w:val="008B787F"/>
    <w:rsid w:val="008B797A"/>
    <w:rsid w:val="008B7EE3"/>
    <w:rsid w:val="008C02DF"/>
    <w:rsid w:val="008C0EEF"/>
    <w:rsid w:val="008C16A9"/>
    <w:rsid w:val="008C3134"/>
    <w:rsid w:val="008C3294"/>
    <w:rsid w:val="008C3B8B"/>
    <w:rsid w:val="008D0BD2"/>
    <w:rsid w:val="008D1B8C"/>
    <w:rsid w:val="008D1FE7"/>
    <w:rsid w:val="008E342C"/>
    <w:rsid w:val="008E4469"/>
    <w:rsid w:val="008E7B19"/>
    <w:rsid w:val="008F1225"/>
    <w:rsid w:val="008F1928"/>
    <w:rsid w:val="008F1A4E"/>
    <w:rsid w:val="008F45A7"/>
    <w:rsid w:val="008F5BB4"/>
    <w:rsid w:val="00902287"/>
    <w:rsid w:val="00902848"/>
    <w:rsid w:val="00906CDA"/>
    <w:rsid w:val="00907435"/>
    <w:rsid w:val="00907995"/>
    <w:rsid w:val="00907D32"/>
    <w:rsid w:val="00907DFC"/>
    <w:rsid w:val="009108A7"/>
    <w:rsid w:val="0091279F"/>
    <w:rsid w:val="009132A3"/>
    <w:rsid w:val="00913490"/>
    <w:rsid w:val="00913B87"/>
    <w:rsid w:val="0091670C"/>
    <w:rsid w:val="009210B8"/>
    <w:rsid w:val="00925736"/>
    <w:rsid w:val="009257CB"/>
    <w:rsid w:val="00925BD5"/>
    <w:rsid w:val="009279D4"/>
    <w:rsid w:val="009333A7"/>
    <w:rsid w:val="00936CBF"/>
    <w:rsid w:val="00937BE3"/>
    <w:rsid w:val="00940573"/>
    <w:rsid w:val="009424D0"/>
    <w:rsid w:val="00944567"/>
    <w:rsid w:val="00947EDD"/>
    <w:rsid w:val="009509A0"/>
    <w:rsid w:val="0095200D"/>
    <w:rsid w:val="00954C3A"/>
    <w:rsid w:val="00955701"/>
    <w:rsid w:val="009575C7"/>
    <w:rsid w:val="00960096"/>
    <w:rsid w:val="00961120"/>
    <w:rsid w:val="00963D56"/>
    <w:rsid w:val="0096522F"/>
    <w:rsid w:val="009654CE"/>
    <w:rsid w:val="00965C6F"/>
    <w:rsid w:val="00965CDD"/>
    <w:rsid w:val="0097188F"/>
    <w:rsid w:val="0097207A"/>
    <w:rsid w:val="009724C4"/>
    <w:rsid w:val="00974412"/>
    <w:rsid w:val="00974F5A"/>
    <w:rsid w:val="009759D7"/>
    <w:rsid w:val="00980135"/>
    <w:rsid w:val="0098294B"/>
    <w:rsid w:val="00983227"/>
    <w:rsid w:val="009841ED"/>
    <w:rsid w:val="00984372"/>
    <w:rsid w:val="00984688"/>
    <w:rsid w:val="00984BB1"/>
    <w:rsid w:val="0098640D"/>
    <w:rsid w:val="00986841"/>
    <w:rsid w:val="00994501"/>
    <w:rsid w:val="00995BC5"/>
    <w:rsid w:val="0099738F"/>
    <w:rsid w:val="009976F6"/>
    <w:rsid w:val="0099782E"/>
    <w:rsid w:val="009A0C8C"/>
    <w:rsid w:val="009A4E85"/>
    <w:rsid w:val="009A681B"/>
    <w:rsid w:val="009A6F6F"/>
    <w:rsid w:val="009A797C"/>
    <w:rsid w:val="009B006B"/>
    <w:rsid w:val="009B1C4E"/>
    <w:rsid w:val="009B3F83"/>
    <w:rsid w:val="009B4D28"/>
    <w:rsid w:val="009C0CAE"/>
    <w:rsid w:val="009C1791"/>
    <w:rsid w:val="009C1BAE"/>
    <w:rsid w:val="009C25C0"/>
    <w:rsid w:val="009C332C"/>
    <w:rsid w:val="009C33A7"/>
    <w:rsid w:val="009C57F3"/>
    <w:rsid w:val="009C774B"/>
    <w:rsid w:val="009D042F"/>
    <w:rsid w:val="009D0680"/>
    <w:rsid w:val="009D26CD"/>
    <w:rsid w:val="009D2C72"/>
    <w:rsid w:val="009D40BE"/>
    <w:rsid w:val="009D436C"/>
    <w:rsid w:val="009D4974"/>
    <w:rsid w:val="009D57C9"/>
    <w:rsid w:val="009D6799"/>
    <w:rsid w:val="009E47A5"/>
    <w:rsid w:val="009E5259"/>
    <w:rsid w:val="009E5484"/>
    <w:rsid w:val="009E5D02"/>
    <w:rsid w:val="009E7435"/>
    <w:rsid w:val="009F0702"/>
    <w:rsid w:val="009F0DAC"/>
    <w:rsid w:val="009F3F0C"/>
    <w:rsid w:val="00A01AC2"/>
    <w:rsid w:val="00A024AE"/>
    <w:rsid w:val="00A02CBF"/>
    <w:rsid w:val="00A04C47"/>
    <w:rsid w:val="00A10A65"/>
    <w:rsid w:val="00A12297"/>
    <w:rsid w:val="00A1358F"/>
    <w:rsid w:val="00A13628"/>
    <w:rsid w:val="00A1432E"/>
    <w:rsid w:val="00A146A1"/>
    <w:rsid w:val="00A153DE"/>
    <w:rsid w:val="00A16261"/>
    <w:rsid w:val="00A22EDF"/>
    <w:rsid w:val="00A24E3F"/>
    <w:rsid w:val="00A34D1D"/>
    <w:rsid w:val="00A36D19"/>
    <w:rsid w:val="00A3712D"/>
    <w:rsid w:val="00A3768A"/>
    <w:rsid w:val="00A3768D"/>
    <w:rsid w:val="00A40DCC"/>
    <w:rsid w:val="00A41B68"/>
    <w:rsid w:val="00A439B5"/>
    <w:rsid w:val="00A43E46"/>
    <w:rsid w:val="00A45984"/>
    <w:rsid w:val="00A47C2F"/>
    <w:rsid w:val="00A50ED7"/>
    <w:rsid w:val="00A5102E"/>
    <w:rsid w:val="00A5277A"/>
    <w:rsid w:val="00A531C1"/>
    <w:rsid w:val="00A541AB"/>
    <w:rsid w:val="00A54928"/>
    <w:rsid w:val="00A55BD1"/>
    <w:rsid w:val="00A56DFB"/>
    <w:rsid w:val="00A61F7F"/>
    <w:rsid w:val="00A63E4A"/>
    <w:rsid w:val="00A65C8B"/>
    <w:rsid w:val="00A667EC"/>
    <w:rsid w:val="00A66B23"/>
    <w:rsid w:val="00A70C1A"/>
    <w:rsid w:val="00A72319"/>
    <w:rsid w:val="00A736E7"/>
    <w:rsid w:val="00A756BA"/>
    <w:rsid w:val="00A76690"/>
    <w:rsid w:val="00A77617"/>
    <w:rsid w:val="00A82487"/>
    <w:rsid w:val="00A825C4"/>
    <w:rsid w:val="00A869CA"/>
    <w:rsid w:val="00A929FC"/>
    <w:rsid w:val="00A9342E"/>
    <w:rsid w:val="00A943F7"/>
    <w:rsid w:val="00AA225B"/>
    <w:rsid w:val="00AA2E07"/>
    <w:rsid w:val="00AA2FE7"/>
    <w:rsid w:val="00AA3834"/>
    <w:rsid w:val="00AA6CAB"/>
    <w:rsid w:val="00AB2B3E"/>
    <w:rsid w:val="00AB2F26"/>
    <w:rsid w:val="00AB37B8"/>
    <w:rsid w:val="00AB3C6A"/>
    <w:rsid w:val="00AB4EFB"/>
    <w:rsid w:val="00AC0059"/>
    <w:rsid w:val="00AC057B"/>
    <w:rsid w:val="00AC1A63"/>
    <w:rsid w:val="00AC5FD4"/>
    <w:rsid w:val="00AC6C99"/>
    <w:rsid w:val="00AC7005"/>
    <w:rsid w:val="00AC76A8"/>
    <w:rsid w:val="00AD14BF"/>
    <w:rsid w:val="00AD2671"/>
    <w:rsid w:val="00AD271B"/>
    <w:rsid w:val="00AD2B11"/>
    <w:rsid w:val="00AD6531"/>
    <w:rsid w:val="00AD6DB1"/>
    <w:rsid w:val="00AD7254"/>
    <w:rsid w:val="00AD792F"/>
    <w:rsid w:val="00AE11AA"/>
    <w:rsid w:val="00AE44BE"/>
    <w:rsid w:val="00AE72C3"/>
    <w:rsid w:val="00AF3DF5"/>
    <w:rsid w:val="00AF45A8"/>
    <w:rsid w:val="00AF66C1"/>
    <w:rsid w:val="00B003DD"/>
    <w:rsid w:val="00B01DA2"/>
    <w:rsid w:val="00B02C0A"/>
    <w:rsid w:val="00B02D40"/>
    <w:rsid w:val="00B03769"/>
    <w:rsid w:val="00B05ADE"/>
    <w:rsid w:val="00B07138"/>
    <w:rsid w:val="00B07318"/>
    <w:rsid w:val="00B07AF6"/>
    <w:rsid w:val="00B1042C"/>
    <w:rsid w:val="00B11754"/>
    <w:rsid w:val="00B12D88"/>
    <w:rsid w:val="00B16A9D"/>
    <w:rsid w:val="00B17DF6"/>
    <w:rsid w:val="00B21788"/>
    <w:rsid w:val="00B22CDA"/>
    <w:rsid w:val="00B236D1"/>
    <w:rsid w:val="00B2459E"/>
    <w:rsid w:val="00B31865"/>
    <w:rsid w:val="00B31BA7"/>
    <w:rsid w:val="00B3340F"/>
    <w:rsid w:val="00B3429E"/>
    <w:rsid w:val="00B347C0"/>
    <w:rsid w:val="00B35F80"/>
    <w:rsid w:val="00B36410"/>
    <w:rsid w:val="00B4039D"/>
    <w:rsid w:val="00B41485"/>
    <w:rsid w:val="00B4188F"/>
    <w:rsid w:val="00B5255B"/>
    <w:rsid w:val="00B52E59"/>
    <w:rsid w:val="00B5356E"/>
    <w:rsid w:val="00B536BA"/>
    <w:rsid w:val="00B559B9"/>
    <w:rsid w:val="00B570CD"/>
    <w:rsid w:val="00B60618"/>
    <w:rsid w:val="00B61BBC"/>
    <w:rsid w:val="00B643FB"/>
    <w:rsid w:val="00B65532"/>
    <w:rsid w:val="00B72EC3"/>
    <w:rsid w:val="00B7474A"/>
    <w:rsid w:val="00B74E4B"/>
    <w:rsid w:val="00B77562"/>
    <w:rsid w:val="00B80376"/>
    <w:rsid w:val="00B80951"/>
    <w:rsid w:val="00B82818"/>
    <w:rsid w:val="00B851FC"/>
    <w:rsid w:val="00B87F6D"/>
    <w:rsid w:val="00B901A9"/>
    <w:rsid w:val="00B903CF"/>
    <w:rsid w:val="00B90FA4"/>
    <w:rsid w:val="00B91E26"/>
    <w:rsid w:val="00B91ED8"/>
    <w:rsid w:val="00B946A2"/>
    <w:rsid w:val="00B96863"/>
    <w:rsid w:val="00B96946"/>
    <w:rsid w:val="00BA1FE2"/>
    <w:rsid w:val="00BA26B8"/>
    <w:rsid w:val="00BA5F6B"/>
    <w:rsid w:val="00BB324E"/>
    <w:rsid w:val="00BB3D90"/>
    <w:rsid w:val="00BB62AB"/>
    <w:rsid w:val="00BB6AE3"/>
    <w:rsid w:val="00BB6FB3"/>
    <w:rsid w:val="00BC1557"/>
    <w:rsid w:val="00BC310F"/>
    <w:rsid w:val="00BC53D7"/>
    <w:rsid w:val="00BC58A9"/>
    <w:rsid w:val="00BC5ECA"/>
    <w:rsid w:val="00BC7B2B"/>
    <w:rsid w:val="00BD56D0"/>
    <w:rsid w:val="00BD6DDF"/>
    <w:rsid w:val="00BE1056"/>
    <w:rsid w:val="00BE3E39"/>
    <w:rsid w:val="00BE5F54"/>
    <w:rsid w:val="00BE6F99"/>
    <w:rsid w:val="00BE7308"/>
    <w:rsid w:val="00BF04DF"/>
    <w:rsid w:val="00BF1483"/>
    <w:rsid w:val="00BF1814"/>
    <w:rsid w:val="00BF45E0"/>
    <w:rsid w:val="00C00246"/>
    <w:rsid w:val="00C02086"/>
    <w:rsid w:val="00C03A43"/>
    <w:rsid w:val="00C042CF"/>
    <w:rsid w:val="00C05801"/>
    <w:rsid w:val="00C05BE6"/>
    <w:rsid w:val="00C06B49"/>
    <w:rsid w:val="00C11D6A"/>
    <w:rsid w:val="00C22470"/>
    <w:rsid w:val="00C22A5B"/>
    <w:rsid w:val="00C22C7E"/>
    <w:rsid w:val="00C25DCC"/>
    <w:rsid w:val="00C26692"/>
    <w:rsid w:val="00C2725F"/>
    <w:rsid w:val="00C2783C"/>
    <w:rsid w:val="00C30D9E"/>
    <w:rsid w:val="00C34545"/>
    <w:rsid w:val="00C346E2"/>
    <w:rsid w:val="00C35DC1"/>
    <w:rsid w:val="00C36219"/>
    <w:rsid w:val="00C376D3"/>
    <w:rsid w:val="00C400F4"/>
    <w:rsid w:val="00C426C3"/>
    <w:rsid w:val="00C437C2"/>
    <w:rsid w:val="00C46C7F"/>
    <w:rsid w:val="00C4775B"/>
    <w:rsid w:val="00C47EC6"/>
    <w:rsid w:val="00C5047B"/>
    <w:rsid w:val="00C506AA"/>
    <w:rsid w:val="00C5215B"/>
    <w:rsid w:val="00C57E22"/>
    <w:rsid w:val="00C57E93"/>
    <w:rsid w:val="00C606B2"/>
    <w:rsid w:val="00C60FD3"/>
    <w:rsid w:val="00C61917"/>
    <w:rsid w:val="00C62490"/>
    <w:rsid w:val="00C62501"/>
    <w:rsid w:val="00C65177"/>
    <w:rsid w:val="00C70352"/>
    <w:rsid w:val="00C75818"/>
    <w:rsid w:val="00C7633D"/>
    <w:rsid w:val="00C772F6"/>
    <w:rsid w:val="00C80E98"/>
    <w:rsid w:val="00C81EF0"/>
    <w:rsid w:val="00C8263D"/>
    <w:rsid w:val="00C84778"/>
    <w:rsid w:val="00C86930"/>
    <w:rsid w:val="00C9445B"/>
    <w:rsid w:val="00C94ACE"/>
    <w:rsid w:val="00C94B0C"/>
    <w:rsid w:val="00C95E3D"/>
    <w:rsid w:val="00C977AD"/>
    <w:rsid w:val="00C97855"/>
    <w:rsid w:val="00CA046C"/>
    <w:rsid w:val="00CA1008"/>
    <w:rsid w:val="00CA2EED"/>
    <w:rsid w:val="00CA747F"/>
    <w:rsid w:val="00CA773F"/>
    <w:rsid w:val="00CA7972"/>
    <w:rsid w:val="00CB184C"/>
    <w:rsid w:val="00CB592E"/>
    <w:rsid w:val="00CB6C5E"/>
    <w:rsid w:val="00CB7049"/>
    <w:rsid w:val="00CB7815"/>
    <w:rsid w:val="00CB7A87"/>
    <w:rsid w:val="00CC08A5"/>
    <w:rsid w:val="00CC15C4"/>
    <w:rsid w:val="00CC1A27"/>
    <w:rsid w:val="00CD10AB"/>
    <w:rsid w:val="00CE19D0"/>
    <w:rsid w:val="00CE5A89"/>
    <w:rsid w:val="00CE5D5F"/>
    <w:rsid w:val="00CE759B"/>
    <w:rsid w:val="00CE762A"/>
    <w:rsid w:val="00CF1C9F"/>
    <w:rsid w:val="00CF2E7C"/>
    <w:rsid w:val="00CF674E"/>
    <w:rsid w:val="00D04EEF"/>
    <w:rsid w:val="00D066D9"/>
    <w:rsid w:val="00D0695E"/>
    <w:rsid w:val="00D07BF1"/>
    <w:rsid w:val="00D10142"/>
    <w:rsid w:val="00D10849"/>
    <w:rsid w:val="00D10A21"/>
    <w:rsid w:val="00D13E87"/>
    <w:rsid w:val="00D146ED"/>
    <w:rsid w:val="00D14A51"/>
    <w:rsid w:val="00D14FF8"/>
    <w:rsid w:val="00D15C6D"/>
    <w:rsid w:val="00D1746E"/>
    <w:rsid w:val="00D174EB"/>
    <w:rsid w:val="00D24BC9"/>
    <w:rsid w:val="00D279AD"/>
    <w:rsid w:val="00D319B4"/>
    <w:rsid w:val="00D3329D"/>
    <w:rsid w:val="00D3493C"/>
    <w:rsid w:val="00D3539E"/>
    <w:rsid w:val="00D371F8"/>
    <w:rsid w:val="00D40D4B"/>
    <w:rsid w:val="00D41F12"/>
    <w:rsid w:val="00D44C08"/>
    <w:rsid w:val="00D50045"/>
    <w:rsid w:val="00D51EEE"/>
    <w:rsid w:val="00D57963"/>
    <w:rsid w:val="00D60D9D"/>
    <w:rsid w:val="00D6223B"/>
    <w:rsid w:val="00D63F28"/>
    <w:rsid w:val="00D64AC2"/>
    <w:rsid w:val="00D7047E"/>
    <w:rsid w:val="00D715DE"/>
    <w:rsid w:val="00D76481"/>
    <w:rsid w:val="00D80197"/>
    <w:rsid w:val="00D80E69"/>
    <w:rsid w:val="00D80F84"/>
    <w:rsid w:val="00D826DD"/>
    <w:rsid w:val="00D842B0"/>
    <w:rsid w:val="00D851ED"/>
    <w:rsid w:val="00D858F0"/>
    <w:rsid w:val="00D87F2B"/>
    <w:rsid w:val="00D908C6"/>
    <w:rsid w:val="00D914D8"/>
    <w:rsid w:val="00D9225D"/>
    <w:rsid w:val="00D92690"/>
    <w:rsid w:val="00D93D69"/>
    <w:rsid w:val="00D95F26"/>
    <w:rsid w:val="00D96CD8"/>
    <w:rsid w:val="00DA1200"/>
    <w:rsid w:val="00DA4F2C"/>
    <w:rsid w:val="00DA5056"/>
    <w:rsid w:val="00DA6770"/>
    <w:rsid w:val="00DA78DF"/>
    <w:rsid w:val="00DA7C6F"/>
    <w:rsid w:val="00DB201D"/>
    <w:rsid w:val="00DB4D1E"/>
    <w:rsid w:val="00DB5814"/>
    <w:rsid w:val="00DC01CE"/>
    <w:rsid w:val="00DC0FCA"/>
    <w:rsid w:val="00DC12AA"/>
    <w:rsid w:val="00DC18CB"/>
    <w:rsid w:val="00DC2EAF"/>
    <w:rsid w:val="00DC33A3"/>
    <w:rsid w:val="00DC3528"/>
    <w:rsid w:val="00DC5F55"/>
    <w:rsid w:val="00DC7B27"/>
    <w:rsid w:val="00DD0284"/>
    <w:rsid w:val="00DD03EC"/>
    <w:rsid w:val="00DD3D7F"/>
    <w:rsid w:val="00DD3E34"/>
    <w:rsid w:val="00DD50C3"/>
    <w:rsid w:val="00DD5EE5"/>
    <w:rsid w:val="00DD7044"/>
    <w:rsid w:val="00DD724A"/>
    <w:rsid w:val="00DE0F4E"/>
    <w:rsid w:val="00DE20E1"/>
    <w:rsid w:val="00DE5BCE"/>
    <w:rsid w:val="00DE743B"/>
    <w:rsid w:val="00DE7E38"/>
    <w:rsid w:val="00DF0363"/>
    <w:rsid w:val="00DF15F9"/>
    <w:rsid w:val="00DF1CDF"/>
    <w:rsid w:val="00DF25A0"/>
    <w:rsid w:val="00DF2EF6"/>
    <w:rsid w:val="00DF3C45"/>
    <w:rsid w:val="00DF4B32"/>
    <w:rsid w:val="00DF4F75"/>
    <w:rsid w:val="00DF595C"/>
    <w:rsid w:val="00DF6D7B"/>
    <w:rsid w:val="00E01B7C"/>
    <w:rsid w:val="00E05C7F"/>
    <w:rsid w:val="00E06D53"/>
    <w:rsid w:val="00E147C7"/>
    <w:rsid w:val="00E248A3"/>
    <w:rsid w:val="00E253FF"/>
    <w:rsid w:val="00E264D8"/>
    <w:rsid w:val="00E27A23"/>
    <w:rsid w:val="00E27F1A"/>
    <w:rsid w:val="00E334E5"/>
    <w:rsid w:val="00E33A0C"/>
    <w:rsid w:val="00E35861"/>
    <w:rsid w:val="00E4129D"/>
    <w:rsid w:val="00E415EE"/>
    <w:rsid w:val="00E41B5B"/>
    <w:rsid w:val="00E42A39"/>
    <w:rsid w:val="00E42D7D"/>
    <w:rsid w:val="00E44BAE"/>
    <w:rsid w:val="00E50256"/>
    <w:rsid w:val="00E50DB9"/>
    <w:rsid w:val="00E51862"/>
    <w:rsid w:val="00E53EEE"/>
    <w:rsid w:val="00E6022A"/>
    <w:rsid w:val="00E63651"/>
    <w:rsid w:val="00E6584A"/>
    <w:rsid w:val="00E65E28"/>
    <w:rsid w:val="00E73923"/>
    <w:rsid w:val="00E740C2"/>
    <w:rsid w:val="00E75611"/>
    <w:rsid w:val="00E75F55"/>
    <w:rsid w:val="00E80693"/>
    <w:rsid w:val="00E806D1"/>
    <w:rsid w:val="00E826F0"/>
    <w:rsid w:val="00E851B2"/>
    <w:rsid w:val="00E87CB1"/>
    <w:rsid w:val="00E95B85"/>
    <w:rsid w:val="00EA2AC8"/>
    <w:rsid w:val="00EA6460"/>
    <w:rsid w:val="00EA735A"/>
    <w:rsid w:val="00EB0D76"/>
    <w:rsid w:val="00EB377A"/>
    <w:rsid w:val="00EB415E"/>
    <w:rsid w:val="00EB4D9C"/>
    <w:rsid w:val="00EB5395"/>
    <w:rsid w:val="00EB70F6"/>
    <w:rsid w:val="00EC06DB"/>
    <w:rsid w:val="00EC0EC0"/>
    <w:rsid w:val="00EC1B0F"/>
    <w:rsid w:val="00EC2A08"/>
    <w:rsid w:val="00EC3789"/>
    <w:rsid w:val="00EC49FC"/>
    <w:rsid w:val="00EC525B"/>
    <w:rsid w:val="00EC5EEA"/>
    <w:rsid w:val="00EC6B91"/>
    <w:rsid w:val="00EC7AA4"/>
    <w:rsid w:val="00ED044B"/>
    <w:rsid w:val="00ED270E"/>
    <w:rsid w:val="00ED2797"/>
    <w:rsid w:val="00ED2996"/>
    <w:rsid w:val="00ED65E3"/>
    <w:rsid w:val="00EE100A"/>
    <w:rsid w:val="00EE1030"/>
    <w:rsid w:val="00EE1AD5"/>
    <w:rsid w:val="00EE2194"/>
    <w:rsid w:val="00EF2476"/>
    <w:rsid w:val="00EF3806"/>
    <w:rsid w:val="00EF5235"/>
    <w:rsid w:val="00EF6E3B"/>
    <w:rsid w:val="00EF72C2"/>
    <w:rsid w:val="00EF7D90"/>
    <w:rsid w:val="00F007E6"/>
    <w:rsid w:val="00F02BE8"/>
    <w:rsid w:val="00F03C6E"/>
    <w:rsid w:val="00F045E6"/>
    <w:rsid w:val="00F05365"/>
    <w:rsid w:val="00F06E8C"/>
    <w:rsid w:val="00F07CFA"/>
    <w:rsid w:val="00F10A29"/>
    <w:rsid w:val="00F1348B"/>
    <w:rsid w:val="00F1434D"/>
    <w:rsid w:val="00F1725D"/>
    <w:rsid w:val="00F17DDC"/>
    <w:rsid w:val="00F222D3"/>
    <w:rsid w:val="00F22B55"/>
    <w:rsid w:val="00F22C2B"/>
    <w:rsid w:val="00F22DAD"/>
    <w:rsid w:val="00F232E2"/>
    <w:rsid w:val="00F24770"/>
    <w:rsid w:val="00F2699D"/>
    <w:rsid w:val="00F3147B"/>
    <w:rsid w:val="00F31ECF"/>
    <w:rsid w:val="00F40EBC"/>
    <w:rsid w:val="00F41E63"/>
    <w:rsid w:val="00F47E7C"/>
    <w:rsid w:val="00F5085F"/>
    <w:rsid w:val="00F517BB"/>
    <w:rsid w:val="00F55F98"/>
    <w:rsid w:val="00F56E9E"/>
    <w:rsid w:val="00F57879"/>
    <w:rsid w:val="00F57F29"/>
    <w:rsid w:val="00F6017A"/>
    <w:rsid w:val="00F60292"/>
    <w:rsid w:val="00F61298"/>
    <w:rsid w:val="00F65B5E"/>
    <w:rsid w:val="00F65FBD"/>
    <w:rsid w:val="00F701CC"/>
    <w:rsid w:val="00F702B0"/>
    <w:rsid w:val="00F70508"/>
    <w:rsid w:val="00F70828"/>
    <w:rsid w:val="00F72F70"/>
    <w:rsid w:val="00F73C35"/>
    <w:rsid w:val="00F75043"/>
    <w:rsid w:val="00F757AE"/>
    <w:rsid w:val="00F75CBF"/>
    <w:rsid w:val="00F76D51"/>
    <w:rsid w:val="00F7730D"/>
    <w:rsid w:val="00F801C3"/>
    <w:rsid w:val="00F80268"/>
    <w:rsid w:val="00F83E48"/>
    <w:rsid w:val="00F84B0F"/>
    <w:rsid w:val="00F86C18"/>
    <w:rsid w:val="00F920C8"/>
    <w:rsid w:val="00F9317D"/>
    <w:rsid w:val="00F932D0"/>
    <w:rsid w:val="00F93839"/>
    <w:rsid w:val="00F9587F"/>
    <w:rsid w:val="00FA3012"/>
    <w:rsid w:val="00FA5C4F"/>
    <w:rsid w:val="00FB25F6"/>
    <w:rsid w:val="00FB4892"/>
    <w:rsid w:val="00FB534B"/>
    <w:rsid w:val="00FB5A77"/>
    <w:rsid w:val="00FB6F64"/>
    <w:rsid w:val="00FC0AF8"/>
    <w:rsid w:val="00FC1542"/>
    <w:rsid w:val="00FC2D11"/>
    <w:rsid w:val="00FC355B"/>
    <w:rsid w:val="00FC4148"/>
    <w:rsid w:val="00FC4278"/>
    <w:rsid w:val="00FC5622"/>
    <w:rsid w:val="00FC6DA5"/>
    <w:rsid w:val="00FC7364"/>
    <w:rsid w:val="00FD02A3"/>
    <w:rsid w:val="00FD0338"/>
    <w:rsid w:val="00FD042C"/>
    <w:rsid w:val="00FD0FFD"/>
    <w:rsid w:val="00FD234B"/>
    <w:rsid w:val="00FD4B15"/>
    <w:rsid w:val="00FD5CA0"/>
    <w:rsid w:val="00FE0AB0"/>
    <w:rsid w:val="00FE180C"/>
    <w:rsid w:val="00FE373D"/>
    <w:rsid w:val="00FE4C18"/>
    <w:rsid w:val="00FF07D3"/>
    <w:rsid w:val="00FF4D16"/>
    <w:rsid w:val="00FF4E30"/>
    <w:rsid w:val="00FF5ED9"/>
    <w:rsid w:val="00FF76E1"/>
    <w:rsid w:val="011E87FC"/>
    <w:rsid w:val="01380BCE"/>
    <w:rsid w:val="015E7BB5"/>
    <w:rsid w:val="0164E318"/>
    <w:rsid w:val="01CC6236"/>
    <w:rsid w:val="01EAFD18"/>
    <w:rsid w:val="028789EC"/>
    <w:rsid w:val="02D1E819"/>
    <w:rsid w:val="02D1F0AA"/>
    <w:rsid w:val="02EEFFD1"/>
    <w:rsid w:val="03005BE0"/>
    <w:rsid w:val="032281E4"/>
    <w:rsid w:val="03410BC7"/>
    <w:rsid w:val="0342EC7C"/>
    <w:rsid w:val="034A2811"/>
    <w:rsid w:val="034CAD62"/>
    <w:rsid w:val="0350CE34"/>
    <w:rsid w:val="041D7BB6"/>
    <w:rsid w:val="041E885C"/>
    <w:rsid w:val="04EA8BCA"/>
    <w:rsid w:val="04ED3B1D"/>
    <w:rsid w:val="05851970"/>
    <w:rsid w:val="0655C818"/>
    <w:rsid w:val="06A61558"/>
    <w:rsid w:val="06D0F21A"/>
    <w:rsid w:val="06ED5A38"/>
    <w:rsid w:val="06FF7EC4"/>
    <w:rsid w:val="07741673"/>
    <w:rsid w:val="0781FDB9"/>
    <w:rsid w:val="07E61D64"/>
    <w:rsid w:val="088827E6"/>
    <w:rsid w:val="0927BDFB"/>
    <w:rsid w:val="0962C6E9"/>
    <w:rsid w:val="098E7561"/>
    <w:rsid w:val="09DB4BDF"/>
    <w:rsid w:val="0B395249"/>
    <w:rsid w:val="0B6B5C3C"/>
    <w:rsid w:val="0CAA4552"/>
    <w:rsid w:val="0CC33638"/>
    <w:rsid w:val="0CD6E2D6"/>
    <w:rsid w:val="0D699B65"/>
    <w:rsid w:val="0DC684DA"/>
    <w:rsid w:val="0E5BBA3E"/>
    <w:rsid w:val="0E88DE94"/>
    <w:rsid w:val="0E95202D"/>
    <w:rsid w:val="0EB0513A"/>
    <w:rsid w:val="0EC8B41A"/>
    <w:rsid w:val="0F3B5ACD"/>
    <w:rsid w:val="0FD24C0C"/>
    <w:rsid w:val="1007B28F"/>
    <w:rsid w:val="104AF9FE"/>
    <w:rsid w:val="1073C5B4"/>
    <w:rsid w:val="111B55D4"/>
    <w:rsid w:val="1153E55C"/>
    <w:rsid w:val="121F063B"/>
    <w:rsid w:val="123B2795"/>
    <w:rsid w:val="12A6F18A"/>
    <w:rsid w:val="12ADD5FC"/>
    <w:rsid w:val="12F7001D"/>
    <w:rsid w:val="130F4A49"/>
    <w:rsid w:val="132208AC"/>
    <w:rsid w:val="139F47D4"/>
    <w:rsid w:val="13B273D5"/>
    <w:rsid w:val="13E137C1"/>
    <w:rsid w:val="14B1E206"/>
    <w:rsid w:val="15177B47"/>
    <w:rsid w:val="152F41A8"/>
    <w:rsid w:val="159F6205"/>
    <w:rsid w:val="15F059B4"/>
    <w:rsid w:val="164B1F5D"/>
    <w:rsid w:val="1655BE56"/>
    <w:rsid w:val="170EC5DB"/>
    <w:rsid w:val="1719A975"/>
    <w:rsid w:val="1749B1B3"/>
    <w:rsid w:val="1809CCC2"/>
    <w:rsid w:val="183FEBF3"/>
    <w:rsid w:val="1851466A"/>
    <w:rsid w:val="1895317C"/>
    <w:rsid w:val="18EB1921"/>
    <w:rsid w:val="190B5850"/>
    <w:rsid w:val="19408056"/>
    <w:rsid w:val="19563975"/>
    <w:rsid w:val="197706B5"/>
    <w:rsid w:val="1A09C718"/>
    <w:rsid w:val="1A966B24"/>
    <w:rsid w:val="1AAE4A9F"/>
    <w:rsid w:val="1B118840"/>
    <w:rsid w:val="1B1557F5"/>
    <w:rsid w:val="1B320AEC"/>
    <w:rsid w:val="1B708A3E"/>
    <w:rsid w:val="1BA0C22F"/>
    <w:rsid w:val="1BD7F2F7"/>
    <w:rsid w:val="1BE5D7C3"/>
    <w:rsid w:val="1C1D8BDD"/>
    <w:rsid w:val="1CFA9319"/>
    <w:rsid w:val="1D0A0A69"/>
    <w:rsid w:val="1DAA598A"/>
    <w:rsid w:val="1E3B06A4"/>
    <w:rsid w:val="1E4BC608"/>
    <w:rsid w:val="1EE1FE01"/>
    <w:rsid w:val="1F30C817"/>
    <w:rsid w:val="1FF6ECC5"/>
    <w:rsid w:val="20115B64"/>
    <w:rsid w:val="202E453A"/>
    <w:rsid w:val="20714276"/>
    <w:rsid w:val="2121D354"/>
    <w:rsid w:val="21FE13BA"/>
    <w:rsid w:val="22B3E482"/>
    <w:rsid w:val="23A3C0A1"/>
    <w:rsid w:val="23D69014"/>
    <w:rsid w:val="2467B3F9"/>
    <w:rsid w:val="247777F0"/>
    <w:rsid w:val="254FE2CE"/>
    <w:rsid w:val="257393A0"/>
    <w:rsid w:val="259DFDAD"/>
    <w:rsid w:val="25A990B1"/>
    <w:rsid w:val="267A73F8"/>
    <w:rsid w:val="26FB3AB0"/>
    <w:rsid w:val="2703BC15"/>
    <w:rsid w:val="277084FE"/>
    <w:rsid w:val="27A59B21"/>
    <w:rsid w:val="27EC3CB5"/>
    <w:rsid w:val="27FE0B47"/>
    <w:rsid w:val="2849ACAE"/>
    <w:rsid w:val="284FF55F"/>
    <w:rsid w:val="2880A6A5"/>
    <w:rsid w:val="28F311F7"/>
    <w:rsid w:val="2918F045"/>
    <w:rsid w:val="291F0F1A"/>
    <w:rsid w:val="298B45E0"/>
    <w:rsid w:val="2A905094"/>
    <w:rsid w:val="2A994170"/>
    <w:rsid w:val="2A99D41F"/>
    <w:rsid w:val="2B15B70C"/>
    <w:rsid w:val="2B325139"/>
    <w:rsid w:val="2BAB7AD4"/>
    <w:rsid w:val="2C387E7E"/>
    <w:rsid w:val="2C942B8F"/>
    <w:rsid w:val="2DAAD3A7"/>
    <w:rsid w:val="2DB890FF"/>
    <w:rsid w:val="2E907879"/>
    <w:rsid w:val="2EC9E4E4"/>
    <w:rsid w:val="2FF7921F"/>
    <w:rsid w:val="3049736F"/>
    <w:rsid w:val="305D9F1E"/>
    <w:rsid w:val="30D80742"/>
    <w:rsid w:val="31CA9D68"/>
    <w:rsid w:val="32AA1008"/>
    <w:rsid w:val="34500A98"/>
    <w:rsid w:val="345B6715"/>
    <w:rsid w:val="35104301"/>
    <w:rsid w:val="3593B265"/>
    <w:rsid w:val="36048356"/>
    <w:rsid w:val="36435FFF"/>
    <w:rsid w:val="36FF293E"/>
    <w:rsid w:val="3727EAEF"/>
    <w:rsid w:val="37331E04"/>
    <w:rsid w:val="3797B458"/>
    <w:rsid w:val="3840F365"/>
    <w:rsid w:val="387360F4"/>
    <w:rsid w:val="38964244"/>
    <w:rsid w:val="38BA3200"/>
    <w:rsid w:val="38C489F2"/>
    <w:rsid w:val="38DD1CD4"/>
    <w:rsid w:val="3904C2C5"/>
    <w:rsid w:val="39DDDA87"/>
    <w:rsid w:val="39F17AE8"/>
    <w:rsid w:val="3A764296"/>
    <w:rsid w:val="3A91C37C"/>
    <w:rsid w:val="3AF66A72"/>
    <w:rsid w:val="3C0573DF"/>
    <w:rsid w:val="3CC66815"/>
    <w:rsid w:val="3D193D7C"/>
    <w:rsid w:val="3D69B01A"/>
    <w:rsid w:val="3D823B0C"/>
    <w:rsid w:val="3DE4BCB5"/>
    <w:rsid w:val="3E075535"/>
    <w:rsid w:val="3EBBCBF2"/>
    <w:rsid w:val="3EF0FB11"/>
    <w:rsid w:val="3F0975FE"/>
    <w:rsid w:val="3F156227"/>
    <w:rsid w:val="3F2CB4C3"/>
    <w:rsid w:val="3FCCE7D3"/>
    <w:rsid w:val="40308F7F"/>
    <w:rsid w:val="405558AA"/>
    <w:rsid w:val="40B31DAE"/>
    <w:rsid w:val="40B96683"/>
    <w:rsid w:val="411919AC"/>
    <w:rsid w:val="425CDA0D"/>
    <w:rsid w:val="42D7584A"/>
    <w:rsid w:val="42EF9277"/>
    <w:rsid w:val="43B6E4AB"/>
    <w:rsid w:val="452DD2E1"/>
    <w:rsid w:val="472A20CE"/>
    <w:rsid w:val="476B3DD5"/>
    <w:rsid w:val="47BE816E"/>
    <w:rsid w:val="47CA774D"/>
    <w:rsid w:val="4825C4CA"/>
    <w:rsid w:val="4851D1CE"/>
    <w:rsid w:val="48936786"/>
    <w:rsid w:val="48A171F7"/>
    <w:rsid w:val="493B5C13"/>
    <w:rsid w:val="4A2FD3A6"/>
    <w:rsid w:val="4A5C5AE9"/>
    <w:rsid w:val="4AB39C75"/>
    <w:rsid w:val="4AF79534"/>
    <w:rsid w:val="4B6D0A6A"/>
    <w:rsid w:val="4BA0B8EC"/>
    <w:rsid w:val="4BCEF3A5"/>
    <w:rsid w:val="4C02A19D"/>
    <w:rsid w:val="4C3E6A72"/>
    <w:rsid w:val="4C4E34EF"/>
    <w:rsid w:val="4CE04523"/>
    <w:rsid w:val="4D1981E8"/>
    <w:rsid w:val="4D310558"/>
    <w:rsid w:val="4D7C4D93"/>
    <w:rsid w:val="4DDFC274"/>
    <w:rsid w:val="4E68FCE8"/>
    <w:rsid w:val="4EB7830E"/>
    <w:rsid w:val="4F42C398"/>
    <w:rsid w:val="4F6254F7"/>
    <w:rsid w:val="4FAB7DDC"/>
    <w:rsid w:val="501DD902"/>
    <w:rsid w:val="5066A394"/>
    <w:rsid w:val="5141F96E"/>
    <w:rsid w:val="533DB893"/>
    <w:rsid w:val="53AAC43B"/>
    <w:rsid w:val="53F39574"/>
    <w:rsid w:val="54009A1F"/>
    <w:rsid w:val="5418B61F"/>
    <w:rsid w:val="5457C7AB"/>
    <w:rsid w:val="55211319"/>
    <w:rsid w:val="5548A1DA"/>
    <w:rsid w:val="558F8D1E"/>
    <w:rsid w:val="560EEA61"/>
    <w:rsid w:val="5684C3DF"/>
    <w:rsid w:val="575A71B9"/>
    <w:rsid w:val="584FED89"/>
    <w:rsid w:val="58EA8A3E"/>
    <w:rsid w:val="599BF01A"/>
    <w:rsid w:val="59CD45DD"/>
    <w:rsid w:val="5A040BF8"/>
    <w:rsid w:val="5AB89CFE"/>
    <w:rsid w:val="5ABBB571"/>
    <w:rsid w:val="5AC2E54A"/>
    <w:rsid w:val="5AFBDCC1"/>
    <w:rsid w:val="5B7656BE"/>
    <w:rsid w:val="5C403074"/>
    <w:rsid w:val="5C4DEDB8"/>
    <w:rsid w:val="5CFF4E66"/>
    <w:rsid w:val="5D2C2B5B"/>
    <w:rsid w:val="5D729B22"/>
    <w:rsid w:val="5D7D6365"/>
    <w:rsid w:val="5D9E3365"/>
    <w:rsid w:val="5E0F611F"/>
    <w:rsid w:val="5ECE6D7F"/>
    <w:rsid w:val="5F6FD394"/>
    <w:rsid w:val="5FA26A63"/>
    <w:rsid w:val="5FEB8902"/>
    <w:rsid w:val="605E2387"/>
    <w:rsid w:val="6077EE54"/>
    <w:rsid w:val="60D7CD1E"/>
    <w:rsid w:val="61031F79"/>
    <w:rsid w:val="617845BC"/>
    <w:rsid w:val="619B07CF"/>
    <w:rsid w:val="61EF8DDB"/>
    <w:rsid w:val="62E269DF"/>
    <w:rsid w:val="64B4455B"/>
    <w:rsid w:val="65254BD9"/>
    <w:rsid w:val="6588F202"/>
    <w:rsid w:val="664CC73D"/>
    <w:rsid w:val="67C05665"/>
    <w:rsid w:val="6847F933"/>
    <w:rsid w:val="685E26AC"/>
    <w:rsid w:val="6877B8E4"/>
    <w:rsid w:val="6963A530"/>
    <w:rsid w:val="69717F67"/>
    <w:rsid w:val="6A0E7D7A"/>
    <w:rsid w:val="6A463994"/>
    <w:rsid w:val="6A708D24"/>
    <w:rsid w:val="6A9E6B14"/>
    <w:rsid w:val="6AC06FB5"/>
    <w:rsid w:val="6B259B88"/>
    <w:rsid w:val="6B4640C7"/>
    <w:rsid w:val="6B970F84"/>
    <w:rsid w:val="6C180A46"/>
    <w:rsid w:val="6C60A765"/>
    <w:rsid w:val="6CE31E73"/>
    <w:rsid w:val="6D0075C6"/>
    <w:rsid w:val="6D4B1E1F"/>
    <w:rsid w:val="6D5F08E0"/>
    <w:rsid w:val="6D921B6D"/>
    <w:rsid w:val="6D977322"/>
    <w:rsid w:val="6DF64599"/>
    <w:rsid w:val="6E4E80CC"/>
    <w:rsid w:val="6E6B15AD"/>
    <w:rsid w:val="6EBB88B9"/>
    <w:rsid w:val="6ED1665A"/>
    <w:rsid w:val="6EFD449C"/>
    <w:rsid w:val="6FCD7770"/>
    <w:rsid w:val="6FD094F1"/>
    <w:rsid w:val="705DCB3E"/>
    <w:rsid w:val="70E70D3D"/>
    <w:rsid w:val="711A6843"/>
    <w:rsid w:val="71455E71"/>
    <w:rsid w:val="71598355"/>
    <w:rsid w:val="719318DC"/>
    <w:rsid w:val="71AC9679"/>
    <w:rsid w:val="71E41B88"/>
    <w:rsid w:val="71EAEDAD"/>
    <w:rsid w:val="71F45457"/>
    <w:rsid w:val="720413D7"/>
    <w:rsid w:val="7217FBB5"/>
    <w:rsid w:val="724B1BA5"/>
    <w:rsid w:val="746308E6"/>
    <w:rsid w:val="746FA1CB"/>
    <w:rsid w:val="74817237"/>
    <w:rsid w:val="74EA9FA8"/>
    <w:rsid w:val="753475DF"/>
    <w:rsid w:val="75FC2660"/>
    <w:rsid w:val="75FF5C46"/>
    <w:rsid w:val="7628B098"/>
    <w:rsid w:val="763FFD9C"/>
    <w:rsid w:val="76D9547F"/>
    <w:rsid w:val="7709C303"/>
    <w:rsid w:val="77D7FE12"/>
    <w:rsid w:val="77D999A9"/>
    <w:rsid w:val="79302153"/>
    <w:rsid w:val="7999B7E3"/>
    <w:rsid w:val="79B47BCD"/>
    <w:rsid w:val="7A059435"/>
    <w:rsid w:val="7A33AD2C"/>
    <w:rsid w:val="7A45034C"/>
    <w:rsid w:val="7AAB3614"/>
    <w:rsid w:val="7AAE0A96"/>
    <w:rsid w:val="7AF99161"/>
    <w:rsid w:val="7B0982A1"/>
    <w:rsid w:val="7BB3F710"/>
    <w:rsid w:val="7C4E49CA"/>
    <w:rsid w:val="7C98029C"/>
    <w:rsid w:val="7D6B4047"/>
    <w:rsid w:val="7D9AEB95"/>
    <w:rsid w:val="7E792554"/>
    <w:rsid w:val="7F394757"/>
    <w:rsid w:val="7F7CDB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D0C93"/>
  <w15:chartTrackingRefBased/>
  <w15:docId w15:val="{57B43053-8280-4465-9C63-9746A9B9A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75720"/>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575720"/>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575720"/>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semiHidden/>
    <w:unhideWhenUsed/>
    <w:qFormat/>
    <w:rsid w:val="008025D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720"/>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575720"/>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575720"/>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57572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C1A27"/>
    <w:pPr>
      <w:ind w:left="720"/>
      <w:contextualSpacing/>
    </w:pPr>
  </w:style>
  <w:style w:type="character" w:styleId="Hyperlink">
    <w:name w:val="Hyperlink"/>
    <w:basedOn w:val="DefaultParagraphFont"/>
    <w:uiPriority w:val="99"/>
    <w:unhideWhenUsed/>
    <w:rsid w:val="00984BB1"/>
    <w:rPr>
      <w:color w:val="0000FF"/>
      <w:u w:val="single"/>
    </w:rPr>
  </w:style>
  <w:style w:type="character" w:styleId="UnresolvedMention">
    <w:name w:val="Unresolved Mention"/>
    <w:basedOn w:val="DefaultParagraphFont"/>
    <w:uiPriority w:val="99"/>
    <w:semiHidden/>
    <w:unhideWhenUsed/>
    <w:rsid w:val="004D18A5"/>
    <w:rPr>
      <w:color w:val="605E5C"/>
      <w:shd w:val="clear" w:color="auto" w:fill="E1DFDD"/>
    </w:rPr>
  </w:style>
  <w:style w:type="character" w:styleId="FollowedHyperlink">
    <w:name w:val="FollowedHyperlink"/>
    <w:basedOn w:val="DefaultParagraphFont"/>
    <w:uiPriority w:val="99"/>
    <w:semiHidden/>
    <w:unhideWhenUsed/>
    <w:rsid w:val="00301EA7"/>
    <w:rPr>
      <w:color w:val="954F72" w:themeColor="followedHyperlink"/>
      <w:u w:val="single"/>
    </w:rPr>
  </w:style>
  <w:style w:type="paragraph" w:styleId="Header">
    <w:name w:val="header"/>
    <w:basedOn w:val="Normal"/>
    <w:link w:val="HeaderChar"/>
    <w:uiPriority w:val="99"/>
    <w:unhideWhenUsed/>
    <w:rsid w:val="00457D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D4E"/>
  </w:style>
  <w:style w:type="paragraph" w:styleId="Footer">
    <w:name w:val="footer"/>
    <w:basedOn w:val="Normal"/>
    <w:link w:val="FooterChar"/>
    <w:uiPriority w:val="99"/>
    <w:unhideWhenUsed/>
    <w:rsid w:val="00457D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D4E"/>
  </w:style>
  <w:style w:type="character" w:customStyle="1" w:styleId="Heading4Char">
    <w:name w:val="Heading 4 Char"/>
    <w:basedOn w:val="DefaultParagraphFont"/>
    <w:link w:val="Heading4"/>
    <w:uiPriority w:val="9"/>
    <w:semiHidden/>
    <w:rsid w:val="008025DC"/>
    <w:rPr>
      <w:rFonts w:asciiTheme="majorHAnsi" w:eastAsiaTheme="majorEastAsia" w:hAnsiTheme="majorHAnsi" w:cstheme="majorBidi"/>
      <w:i/>
      <w:iCs/>
      <w:color w:val="2F5496" w:themeColor="accent1" w:themeShade="BF"/>
    </w:rPr>
  </w:style>
  <w:style w:type="paragraph" w:styleId="CommentText">
    <w:name w:val="annotation text"/>
    <w:basedOn w:val="Normal"/>
    <w:link w:val="CommentTextChar"/>
    <w:uiPriority w:val="99"/>
    <w:unhideWhenUsed/>
    <w:rsid w:val="00A12297"/>
    <w:pPr>
      <w:spacing w:line="240" w:lineRule="auto"/>
    </w:pPr>
    <w:rPr>
      <w:sz w:val="20"/>
      <w:szCs w:val="20"/>
    </w:rPr>
  </w:style>
  <w:style w:type="character" w:customStyle="1" w:styleId="CommentTextChar">
    <w:name w:val="Comment Text Char"/>
    <w:basedOn w:val="DefaultParagraphFont"/>
    <w:link w:val="CommentText"/>
    <w:uiPriority w:val="99"/>
    <w:rsid w:val="00A12297"/>
    <w:rPr>
      <w:sz w:val="20"/>
      <w:szCs w:val="20"/>
    </w:rPr>
  </w:style>
  <w:style w:type="character" w:styleId="CommentReference">
    <w:name w:val="annotation reference"/>
    <w:basedOn w:val="DefaultParagraphFont"/>
    <w:uiPriority w:val="99"/>
    <w:semiHidden/>
    <w:unhideWhenUsed/>
    <w:rsid w:val="00A12297"/>
    <w:rPr>
      <w:sz w:val="16"/>
      <w:szCs w:val="16"/>
    </w:rPr>
  </w:style>
  <w:style w:type="paragraph" w:styleId="CommentSubject">
    <w:name w:val="annotation subject"/>
    <w:basedOn w:val="CommentText"/>
    <w:next w:val="CommentText"/>
    <w:link w:val="CommentSubjectChar"/>
    <w:uiPriority w:val="99"/>
    <w:semiHidden/>
    <w:unhideWhenUsed/>
    <w:rsid w:val="005D5A6C"/>
    <w:rPr>
      <w:b/>
      <w:bCs/>
    </w:rPr>
  </w:style>
  <w:style w:type="character" w:customStyle="1" w:styleId="CommentSubjectChar">
    <w:name w:val="Comment Subject Char"/>
    <w:basedOn w:val="CommentTextChar"/>
    <w:link w:val="CommentSubject"/>
    <w:uiPriority w:val="99"/>
    <w:semiHidden/>
    <w:rsid w:val="005D5A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51420">
      <w:bodyDiv w:val="1"/>
      <w:marLeft w:val="0"/>
      <w:marRight w:val="0"/>
      <w:marTop w:val="0"/>
      <w:marBottom w:val="0"/>
      <w:divBdr>
        <w:top w:val="none" w:sz="0" w:space="0" w:color="auto"/>
        <w:left w:val="none" w:sz="0" w:space="0" w:color="auto"/>
        <w:bottom w:val="none" w:sz="0" w:space="0" w:color="auto"/>
        <w:right w:val="none" w:sz="0" w:space="0" w:color="auto"/>
      </w:divBdr>
      <w:divsChild>
        <w:div w:id="360860574">
          <w:marLeft w:val="0"/>
          <w:marRight w:val="0"/>
          <w:marTop w:val="0"/>
          <w:marBottom w:val="0"/>
          <w:divBdr>
            <w:top w:val="none" w:sz="0" w:space="0" w:color="auto"/>
            <w:left w:val="none" w:sz="0" w:space="0" w:color="auto"/>
            <w:bottom w:val="none" w:sz="0" w:space="0" w:color="auto"/>
            <w:right w:val="none" w:sz="0" w:space="0" w:color="auto"/>
          </w:divBdr>
          <w:divsChild>
            <w:div w:id="195848830">
              <w:marLeft w:val="0"/>
              <w:marRight w:val="0"/>
              <w:marTop w:val="0"/>
              <w:marBottom w:val="0"/>
              <w:divBdr>
                <w:top w:val="none" w:sz="0" w:space="0" w:color="auto"/>
                <w:left w:val="none" w:sz="0" w:space="0" w:color="auto"/>
                <w:bottom w:val="none" w:sz="0" w:space="0" w:color="auto"/>
                <w:right w:val="none" w:sz="0" w:space="0" w:color="auto"/>
              </w:divBdr>
              <w:divsChild>
                <w:div w:id="1764837555">
                  <w:marLeft w:val="0"/>
                  <w:marRight w:val="0"/>
                  <w:marTop w:val="0"/>
                  <w:marBottom w:val="0"/>
                  <w:divBdr>
                    <w:top w:val="none" w:sz="0" w:space="0" w:color="auto"/>
                    <w:left w:val="none" w:sz="0" w:space="0" w:color="auto"/>
                    <w:bottom w:val="none" w:sz="0" w:space="0" w:color="auto"/>
                    <w:right w:val="none" w:sz="0" w:space="0" w:color="auto"/>
                  </w:divBdr>
                  <w:divsChild>
                    <w:div w:id="163840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908457">
          <w:marLeft w:val="0"/>
          <w:marRight w:val="0"/>
          <w:marTop w:val="0"/>
          <w:marBottom w:val="0"/>
          <w:divBdr>
            <w:top w:val="none" w:sz="0" w:space="0" w:color="auto"/>
            <w:left w:val="none" w:sz="0" w:space="0" w:color="auto"/>
            <w:bottom w:val="none" w:sz="0" w:space="0" w:color="auto"/>
            <w:right w:val="none" w:sz="0" w:space="0" w:color="auto"/>
          </w:divBdr>
          <w:divsChild>
            <w:div w:id="663627546">
              <w:marLeft w:val="0"/>
              <w:marRight w:val="0"/>
              <w:marTop w:val="0"/>
              <w:marBottom w:val="0"/>
              <w:divBdr>
                <w:top w:val="none" w:sz="0" w:space="0" w:color="auto"/>
                <w:left w:val="none" w:sz="0" w:space="0" w:color="auto"/>
                <w:bottom w:val="none" w:sz="0" w:space="0" w:color="auto"/>
                <w:right w:val="none" w:sz="0" w:space="0" w:color="auto"/>
              </w:divBdr>
              <w:divsChild>
                <w:div w:id="5910325">
                  <w:marLeft w:val="0"/>
                  <w:marRight w:val="0"/>
                  <w:marTop w:val="0"/>
                  <w:marBottom w:val="0"/>
                  <w:divBdr>
                    <w:top w:val="none" w:sz="0" w:space="0" w:color="auto"/>
                    <w:left w:val="none" w:sz="0" w:space="0" w:color="auto"/>
                    <w:bottom w:val="none" w:sz="0" w:space="0" w:color="auto"/>
                    <w:right w:val="none" w:sz="0" w:space="0" w:color="auto"/>
                  </w:divBdr>
                  <w:divsChild>
                    <w:div w:id="5718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19885">
      <w:bodyDiv w:val="1"/>
      <w:marLeft w:val="0"/>
      <w:marRight w:val="0"/>
      <w:marTop w:val="0"/>
      <w:marBottom w:val="0"/>
      <w:divBdr>
        <w:top w:val="none" w:sz="0" w:space="0" w:color="auto"/>
        <w:left w:val="none" w:sz="0" w:space="0" w:color="auto"/>
        <w:bottom w:val="none" w:sz="0" w:space="0" w:color="auto"/>
        <w:right w:val="none" w:sz="0" w:space="0" w:color="auto"/>
      </w:divBdr>
    </w:div>
    <w:div w:id="244842721">
      <w:bodyDiv w:val="1"/>
      <w:marLeft w:val="0"/>
      <w:marRight w:val="0"/>
      <w:marTop w:val="0"/>
      <w:marBottom w:val="0"/>
      <w:divBdr>
        <w:top w:val="none" w:sz="0" w:space="0" w:color="auto"/>
        <w:left w:val="none" w:sz="0" w:space="0" w:color="auto"/>
        <w:bottom w:val="none" w:sz="0" w:space="0" w:color="auto"/>
        <w:right w:val="none" w:sz="0" w:space="0" w:color="auto"/>
      </w:divBdr>
    </w:div>
    <w:div w:id="271402168">
      <w:bodyDiv w:val="1"/>
      <w:marLeft w:val="0"/>
      <w:marRight w:val="0"/>
      <w:marTop w:val="0"/>
      <w:marBottom w:val="0"/>
      <w:divBdr>
        <w:top w:val="none" w:sz="0" w:space="0" w:color="auto"/>
        <w:left w:val="none" w:sz="0" w:space="0" w:color="auto"/>
        <w:bottom w:val="none" w:sz="0" w:space="0" w:color="auto"/>
        <w:right w:val="none" w:sz="0" w:space="0" w:color="auto"/>
      </w:divBdr>
      <w:divsChild>
        <w:div w:id="702827873">
          <w:marLeft w:val="0"/>
          <w:marRight w:val="0"/>
          <w:marTop w:val="0"/>
          <w:marBottom w:val="0"/>
          <w:divBdr>
            <w:top w:val="none" w:sz="0" w:space="0" w:color="auto"/>
            <w:left w:val="none" w:sz="0" w:space="0" w:color="auto"/>
            <w:bottom w:val="none" w:sz="0" w:space="0" w:color="auto"/>
            <w:right w:val="none" w:sz="0" w:space="0" w:color="auto"/>
          </w:divBdr>
          <w:divsChild>
            <w:div w:id="466583402">
              <w:marLeft w:val="0"/>
              <w:marRight w:val="0"/>
              <w:marTop w:val="0"/>
              <w:marBottom w:val="0"/>
              <w:divBdr>
                <w:top w:val="none" w:sz="0" w:space="0" w:color="auto"/>
                <w:left w:val="none" w:sz="0" w:space="0" w:color="auto"/>
                <w:bottom w:val="none" w:sz="0" w:space="0" w:color="auto"/>
                <w:right w:val="none" w:sz="0" w:space="0" w:color="auto"/>
              </w:divBdr>
              <w:divsChild>
                <w:div w:id="2054035712">
                  <w:marLeft w:val="0"/>
                  <w:marRight w:val="0"/>
                  <w:marTop w:val="0"/>
                  <w:marBottom w:val="0"/>
                  <w:divBdr>
                    <w:top w:val="none" w:sz="0" w:space="0" w:color="auto"/>
                    <w:left w:val="none" w:sz="0" w:space="0" w:color="auto"/>
                    <w:bottom w:val="none" w:sz="0" w:space="0" w:color="auto"/>
                    <w:right w:val="none" w:sz="0" w:space="0" w:color="auto"/>
                  </w:divBdr>
                  <w:divsChild>
                    <w:div w:id="577832243">
                      <w:marLeft w:val="0"/>
                      <w:marRight w:val="0"/>
                      <w:marTop w:val="0"/>
                      <w:marBottom w:val="0"/>
                      <w:divBdr>
                        <w:top w:val="none" w:sz="0" w:space="0" w:color="auto"/>
                        <w:left w:val="none" w:sz="0" w:space="0" w:color="auto"/>
                        <w:bottom w:val="none" w:sz="0" w:space="0" w:color="auto"/>
                        <w:right w:val="none" w:sz="0" w:space="0" w:color="auto"/>
                      </w:divBdr>
                      <w:divsChild>
                        <w:div w:id="2116317469">
                          <w:marLeft w:val="0"/>
                          <w:marRight w:val="0"/>
                          <w:marTop w:val="0"/>
                          <w:marBottom w:val="0"/>
                          <w:divBdr>
                            <w:top w:val="none" w:sz="0" w:space="0" w:color="auto"/>
                            <w:left w:val="none" w:sz="0" w:space="0" w:color="auto"/>
                            <w:bottom w:val="none" w:sz="0" w:space="0" w:color="auto"/>
                            <w:right w:val="none" w:sz="0" w:space="0" w:color="auto"/>
                          </w:divBdr>
                          <w:divsChild>
                            <w:div w:id="193720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225869">
      <w:bodyDiv w:val="1"/>
      <w:marLeft w:val="0"/>
      <w:marRight w:val="0"/>
      <w:marTop w:val="0"/>
      <w:marBottom w:val="0"/>
      <w:divBdr>
        <w:top w:val="none" w:sz="0" w:space="0" w:color="auto"/>
        <w:left w:val="none" w:sz="0" w:space="0" w:color="auto"/>
        <w:bottom w:val="none" w:sz="0" w:space="0" w:color="auto"/>
        <w:right w:val="none" w:sz="0" w:space="0" w:color="auto"/>
      </w:divBdr>
    </w:div>
    <w:div w:id="498619788">
      <w:bodyDiv w:val="1"/>
      <w:marLeft w:val="0"/>
      <w:marRight w:val="0"/>
      <w:marTop w:val="0"/>
      <w:marBottom w:val="0"/>
      <w:divBdr>
        <w:top w:val="none" w:sz="0" w:space="0" w:color="auto"/>
        <w:left w:val="none" w:sz="0" w:space="0" w:color="auto"/>
        <w:bottom w:val="none" w:sz="0" w:space="0" w:color="auto"/>
        <w:right w:val="none" w:sz="0" w:space="0" w:color="auto"/>
      </w:divBdr>
    </w:div>
    <w:div w:id="510535181">
      <w:bodyDiv w:val="1"/>
      <w:marLeft w:val="0"/>
      <w:marRight w:val="0"/>
      <w:marTop w:val="0"/>
      <w:marBottom w:val="0"/>
      <w:divBdr>
        <w:top w:val="none" w:sz="0" w:space="0" w:color="auto"/>
        <w:left w:val="none" w:sz="0" w:space="0" w:color="auto"/>
        <w:bottom w:val="none" w:sz="0" w:space="0" w:color="auto"/>
        <w:right w:val="none" w:sz="0" w:space="0" w:color="auto"/>
      </w:divBdr>
      <w:divsChild>
        <w:div w:id="839545488">
          <w:marLeft w:val="0"/>
          <w:marRight w:val="0"/>
          <w:marTop w:val="0"/>
          <w:marBottom w:val="0"/>
          <w:divBdr>
            <w:top w:val="none" w:sz="0" w:space="0" w:color="auto"/>
            <w:left w:val="none" w:sz="0" w:space="0" w:color="auto"/>
            <w:bottom w:val="none" w:sz="0" w:space="0" w:color="auto"/>
            <w:right w:val="none" w:sz="0" w:space="0" w:color="auto"/>
          </w:divBdr>
          <w:divsChild>
            <w:div w:id="1723366490">
              <w:marLeft w:val="0"/>
              <w:marRight w:val="0"/>
              <w:marTop w:val="0"/>
              <w:marBottom w:val="0"/>
              <w:divBdr>
                <w:top w:val="none" w:sz="0" w:space="0" w:color="auto"/>
                <w:left w:val="none" w:sz="0" w:space="0" w:color="auto"/>
                <w:bottom w:val="none" w:sz="0" w:space="0" w:color="auto"/>
                <w:right w:val="none" w:sz="0" w:space="0" w:color="auto"/>
              </w:divBdr>
              <w:divsChild>
                <w:div w:id="1619606321">
                  <w:marLeft w:val="0"/>
                  <w:marRight w:val="0"/>
                  <w:marTop w:val="0"/>
                  <w:marBottom w:val="0"/>
                  <w:divBdr>
                    <w:top w:val="none" w:sz="0" w:space="0" w:color="auto"/>
                    <w:left w:val="none" w:sz="0" w:space="0" w:color="auto"/>
                    <w:bottom w:val="none" w:sz="0" w:space="0" w:color="auto"/>
                    <w:right w:val="none" w:sz="0" w:space="0" w:color="auto"/>
                  </w:divBdr>
                  <w:divsChild>
                    <w:div w:id="1622688285">
                      <w:marLeft w:val="0"/>
                      <w:marRight w:val="0"/>
                      <w:marTop w:val="0"/>
                      <w:marBottom w:val="0"/>
                      <w:divBdr>
                        <w:top w:val="none" w:sz="0" w:space="0" w:color="auto"/>
                        <w:left w:val="none" w:sz="0" w:space="0" w:color="auto"/>
                        <w:bottom w:val="none" w:sz="0" w:space="0" w:color="auto"/>
                        <w:right w:val="none" w:sz="0" w:space="0" w:color="auto"/>
                      </w:divBdr>
                      <w:divsChild>
                        <w:div w:id="937299925">
                          <w:marLeft w:val="0"/>
                          <w:marRight w:val="0"/>
                          <w:marTop w:val="0"/>
                          <w:marBottom w:val="0"/>
                          <w:divBdr>
                            <w:top w:val="none" w:sz="0" w:space="0" w:color="auto"/>
                            <w:left w:val="none" w:sz="0" w:space="0" w:color="auto"/>
                            <w:bottom w:val="none" w:sz="0" w:space="0" w:color="auto"/>
                            <w:right w:val="none" w:sz="0" w:space="0" w:color="auto"/>
                          </w:divBdr>
                          <w:divsChild>
                            <w:div w:id="5762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3196261">
      <w:bodyDiv w:val="1"/>
      <w:marLeft w:val="0"/>
      <w:marRight w:val="0"/>
      <w:marTop w:val="0"/>
      <w:marBottom w:val="0"/>
      <w:divBdr>
        <w:top w:val="none" w:sz="0" w:space="0" w:color="auto"/>
        <w:left w:val="none" w:sz="0" w:space="0" w:color="auto"/>
        <w:bottom w:val="none" w:sz="0" w:space="0" w:color="auto"/>
        <w:right w:val="none" w:sz="0" w:space="0" w:color="auto"/>
      </w:divBdr>
    </w:div>
    <w:div w:id="555240975">
      <w:bodyDiv w:val="1"/>
      <w:marLeft w:val="0"/>
      <w:marRight w:val="0"/>
      <w:marTop w:val="0"/>
      <w:marBottom w:val="0"/>
      <w:divBdr>
        <w:top w:val="none" w:sz="0" w:space="0" w:color="auto"/>
        <w:left w:val="none" w:sz="0" w:space="0" w:color="auto"/>
        <w:bottom w:val="none" w:sz="0" w:space="0" w:color="auto"/>
        <w:right w:val="none" w:sz="0" w:space="0" w:color="auto"/>
      </w:divBdr>
      <w:divsChild>
        <w:div w:id="221252599">
          <w:marLeft w:val="0"/>
          <w:marRight w:val="0"/>
          <w:marTop w:val="0"/>
          <w:marBottom w:val="0"/>
          <w:divBdr>
            <w:top w:val="none" w:sz="0" w:space="0" w:color="auto"/>
            <w:left w:val="none" w:sz="0" w:space="0" w:color="auto"/>
            <w:bottom w:val="none" w:sz="0" w:space="0" w:color="auto"/>
            <w:right w:val="none" w:sz="0" w:space="0" w:color="auto"/>
          </w:divBdr>
          <w:divsChild>
            <w:div w:id="816147587">
              <w:marLeft w:val="0"/>
              <w:marRight w:val="0"/>
              <w:marTop w:val="0"/>
              <w:marBottom w:val="0"/>
              <w:divBdr>
                <w:top w:val="none" w:sz="0" w:space="0" w:color="auto"/>
                <w:left w:val="none" w:sz="0" w:space="0" w:color="auto"/>
                <w:bottom w:val="none" w:sz="0" w:space="0" w:color="auto"/>
                <w:right w:val="none" w:sz="0" w:space="0" w:color="auto"/>
              </w:divBdr>
              <w:divsChild>
                <w:div w:id="457720784">
                  <w:marLeft w:val="0"/>
                  <w:marRight w:val="0"/>
                  <w:marTop w:val="0"/>
                  <w:marBottom w:val="0"/>
                  <w:divBdr>
                    <w:top w:val="none" w:sz="0" w:space="0" w:color="auto"/>
                    <w:left w:val="none" w:sz="0" w:space="0" w:color="auto"/>
                    <w:bottom w:val="none" w:sz="0" w:space="0" w:color="auto"/>
                    <w:right w:val="none" w:sz="0" w:space="0" w:color="auto"/>
                  </w:divBdr>
                  <w:divsChild>
                    <w:div w:id="2015187968">
                      <w:marLeft w:val="0"/>
                      <w:marRight w:val="0"/>
                      <w:marTop w:val="0"/>
                      <w:marBottom w:val="0"/>
                      <w:divBdr>
                        <w:top w:val="none" w:sz="0" w:space="0" w:color="auto"/>
                        <w:left w:val="none" w:sz="0" w:space="0" w:color="auto"/>
                        <w:bottom w:val="none" w:sz="0" w:space="0" w:color="auto"/>
                        <w:right w:val="none" w:sz="0" w:space="0" w:color="auto"/>
                      </w:divBdr>
                      <w:divsChild>
                        <w:div w:id="1472552983">
                          <w:marLeft w:val="0"/>
                          <w:marRight w:val="0"/>
                          <w:marTop w:val="0"/>
                          <w:marBottom w:val="0"/>
                          <w:divBdr>
                            <w:top w:val="none" w:sz="0" w:space="0" w:color="auto"/>
                            <w:left w:val="none" w:sz="0" w:space="0" w:color="auto"/>
                            <w:bottom w:val="none" w:sz="0" w:space="0" w:color="auto"/>
                            <w:right w:val="none" w:sz="0" w:space="0" w:color="auto"/>
                          </w:divBdr>
                          <w:divsChild>
                            <w:div w:id="31877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570400">
      <w:bodyDiv w:val="1"/>
      <w:marLeft w:val="0"/>
      <w:marRight w:val="0"/>
      <w:marTop w:val="0"/>
      <w:marBottom w:val="0"/>
      <w:divBdr>
        <w:top w:val="none" w:sz="0" w:space="0" w:color="auto"/>
        <w:left w:val="none" w:sz="0" w:space="0" w:color="auto"/>
        <w:bottom w:val="none" w:sz="0" w:space="0" w:color="auto"/>
        <w:right w:val="none" w:sz="0" w:space="0" w:color="auto"/>
      </w:divBdr>
    </w:div>
    <w:div w:id="830216320">
      <w:bodyDiv w:val="1"/>
      <w:marLeft w:val="0"/>
      <w:marRight w:val="0"/>
      <w:marTop w:val="0"/>
      <w:marBottom w:val="0"/>
      <w:divBdr>
        <w:top w:val="none" w:sz="0" w:space="0" w:color="auto"/>
        <w:left w:val="none" w:sz="0" w:space="0" w:color="auto"/>
        <w:bottom w:val="none" w:sz="0" w:space="0" w:color="auto"/>
        <w:right w:val="none" w:sz="0" w:space="0" w:color="auto"/>
      </w:divBdr>
      <w:divsChild>
        <w:div w:id="1252662038">
          <w:marLeft w:val="0"/>
          <w:marRight w:val="0"/>
          <w:marTop w:val="0"/>
          <w:marBottom w:val="0"/>
          <w:divBdr>
            <w:top w:val="none" w:sz="0" w:space="0" w:color="auto"/>
            <w:left w:val="none" w:sz="0" w:space="0" w:color="auto"/>
            <w:bottom w:val="none" w:sz="0" w:space="0" w:color="auto"/>
            <w:right w:val="none" w:sz="0" w:space="0" w:color="auto"/>
          </w:divBdr>
          <w:divsChild>
            <w:div w:id="2034958945">
              <w:marLeft w:val="0"/>
              <w:marRight w:val="0"/>
              <w:marTop w:val="0"/>
              <w:marBottom w:val="0"/>
              <w:divBdr>
                <w:top w:val="none" w:sz="0" w:space="0" w:color="auto"/>
                <w:left w:val="none" w:sz="0" w:space="0" w:color="auto"/>
                <w:bottom w:val="none" w:sz="0" w:space="0" w:color="auto"/>
                <w:right w:val="none" w:sz="0" w:space="0" w:color="auto"/>
              </w:divBdr>
              <w:divsChild>
                <w:div w:id="984042861">
                  <w:marLeft w:val="0"/>
                  <w:marRight w:val="0"/>
                  <w:marTop w:val="0"/>
                  <w:marBottom w:val="0"/>
                  <w:divBdr>
                    <w:top w:val="none" w:sz="0" w:space="0" w:color="auto"/>
                    <w:left w:val="none" w:sz="0" w:space="0" w:color="auto"/>
                    <w:bottom w:val="none" w:sz="0" w:space="0" w:color="auto"/>
                    <w:right w:val="none" w:sz="0" w:space="0" w:color="auto"/>
                  </w:divBdr>
                  <w:divsChild>
                    <w:div w:id="1269653349">
                      <w:marLeft w:val="0"/>
                      <w:marRight w:val="0"/>
                      <w:marTop w:val="0"/>
                      <w:marBottom w:val="0"/>
                      <w:divBdr>
                        <w:top w:val="none" w:sz="0" w:space="0" w:color="auto"/>
                        <w:left w:val="none" w:sz="0" w:space="0" w:color="auto"/>
                        <w:bottom w:val="none" w:sz="0" w:space="0" w:color="auto"/>
                        <w:right w:val="none" w:sz="0" w:space="0" w:color="auto"/>
                      </w:divBdr>
                      <w:divsChild>
                        <w:div w:id="416512591">
                          <w:marLeft w:val="0"/>
                          <w:marRight w:val="0"/>
                          <w:marTop w:val="0"/>
                          <w:marBottom w:val="0"/>
                          <w:divBdr>
                            <w:top w:val="none" w:sz="0" w:space="0" w:color="auto"/>
                            <w:left w:val="none" w:sz="0" w:space="0" w:color="auto"/>
                            <w:bottom w:val="none" w:sz="0" w:space="0" w:color="auto"/>
                            <w:right w:val="none" w:sz="0" w:space="0" w:color="auto"/>
                          </w:divBdr>
                          <w:divsChild>
                            <w:div w:id="68270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245362">
      <w:bodyDiv w:val="1"/>
      <w:marLeft w:val="0"/>
      <w:marRight w:val="0"/>
      <w:marTop w:val="0"/>
      <w:marBottom w:val="0"/>
      <w:divBdr>
        <w:top w:val="none" w:sz="0" w:space="0" w:color="auto"/>
        <w:left w:val="none" w:sz="0" w:space="0" w:color="auto"/>
        <w:bottom w:val="none" w:sz="0" w:space="0" w:color="auto"/>
        <w:right w:val="none" w:sz="0" w:space="0" w:color="auto"/>
      </w:divBdr>
    </w:div>
    <w:div w:id="1010255182">
      <w:bodyDiv w:val="1"/>
      <w:marLeft w:val="0"/>
      <w:marRight w:val="0"/>
      <w:marTop w:val="0"/>
      <w:marBottom w:val="0"/>
      <w:divBdr>
        <w:top w:val="none" w:sz="0" w:space="0" w:color="auto"/>
        <w:left w:val="none" w:sz="0" w:space="0" w:color="auto"/>
        <w:bottom w:val="none" w:sz="0" w:space="0" w:color="auto"/>
        <w:right w:val="none" w:sz="0" w:space="0" w:color="auto"/>
      </w:divBdr>
    </w:div>
    <w:div w:id="1118722479">
      <w:bodyDiv w:val="1"/>
      <w:marLeft w:val="0"/>
      <w:marRight w:val="0"/>
      <w:marTop w:val="0"/>
      <w:marBottom w:val="0"/>
      <w:divBdr>
        <w:top w:val="none" w:sz="0" w:space="0" w:color="auto"/>
        <w:left w:val="none" w:sz="0" w:space="0" w:color="auto"/>
        <w:bottom w:val="none" w:sz="0" w:space="0" w:color="auto"/>
        <w:right w:val="none" w:sz="0" w:space="0" w:color="auto"/>
      </w:divBdr>
      <w:divsChild>
        <w:div w:id="7758790">
          <w:marLeft w:val="0"/>
          <w:marRight w:val="0"/>
          <w:marTop w:val="0"/>
          <w:marBottom w:val="0"/>
          <w:divBdr>
            <w:top w:val="none" w:sz="0" w:space="0" w:color="auto"/>
            <w:left w:val="none" w:sz="0" w:space="0" w:color="auto"/>
            <w:bottom w:val="none" w:sz="0" w:space="0" w:color="auto"/>
            <w:right w:val="none" w:sz="0" w:space="0" w:color="auto"/>
          </w:divBdr>
          <w:divsChild>
            <w:div w:id="464543824">
              <w:marLeft w:val="0"/>
              <w:marRight w:val="0"/>
              <w:marTop w:val="0"/>
              <w:marBottom w:val="0"/>
              <w:divBdr>
                <w:top w:val="none" w:sz="0" w:space="0" w:color="auto"/>
                <w:left w:val="none" w:sz="0" w:space="0" w:color="auto"/>
                <w:bottom w:val="none" w:sz="0" w:space="0" w:color="auto"/>
                <w:right w:val="none" w:sz="0" w:space="0" w:color="auto"/>
              </w:divBdr>
              <w:divsChild>
                <w:div w:id="1063258507">
                  <w:marLeft w:val="0"/>
                  <w:marRight w:val="0"/>
                  <w:marTop w:val="0"/>
                  <w:marBottom w:val="0"/>
                  <w:divBdr>
                    <w:top w:val="none" w:sz="0" w:space="0" w:color="auto"/>
                    <w:left w:val="none" w:sz="0" w:space="0" w:color="auto"/>
                    <w:bottom w:val="none" w:sz="0" w:space="0" w:color="auto"/>
                    <w:right w:val="none" w:sz="0" w:space="0" w:color="auto"/>
                  </w:divBdr>
                  <w:divsChild>
                    <w:div w:id="337738502">
                      <w:marLeft w:val="0"/>
                      <w:marRight w:val="0"/>
                      <w:marTop w:val="0"/>
                      <w:marBottom w:val="0"/>
                      <w:divBdr>
                        <w:top w:val="none" w:sz="0" w:space="0" w:color="auto"/>
                        <w:left w:val="none" w:sz="0" w:space="0" w:color="auto"/>
                        <w:bottom w:val="none" w:sz="0" w:space="0" w:color="auto"/>
                        <w:right w:val="none" w:sz="0" w:space="0" w:color="auto"/>
                      </w:divBdr>
                      <w:divsChild>
                        <w:div w:id="1219047244">
                          <w:marLeft w:val="0"/>
                          <w:marRight w:val="0"/>
                          <w:marTop w:val="0"/>
                          <w:marBottom w:val="0"/>
                          <w:divBdr>
                            <w:top w:val="none" w:sz="0" w:space="0" w:color="auto"/>
                            <w:left w:val="none" w:sz="0" w:space="0" w:color="auto"/>
                            <w:bottom w:val="none" w:sz="0" w:space="0" w:color="auto"/>
                            <w:right w:val="none" w:sz="0" w:space="0" w:color="auto"/>
                          </w:divBdr>
                          <w:divsChild>
                            <w:div w:id="118247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769434">
      <w:bodyDiv w:val="1"/>
      <w:marLeft w:val="0"/>
      <w:marRight w:val="0"/>
      <w:marTop w:val="0"/>
      <w:marBottom w:val="0"/>
      <w:divBdr>
        <w:top w:val="none" w:sz="0" w:space="0" w:color="auto"/>
        <w:left w:val="none" w:sz="0" w:space="0" w:color="auto"/>
        <w:bottom w:val="none" w:sz="0" w:space="0" w:color="auto"/>
        <w:right w:val="none" w:sz="0" w:space="0" w:color="auto"/>
      </w:divBdr>
    </w:div>
    <w:div w:id="1169439861">
      <w:bodyDiv w:val="1"/>
      <w:marLeft w:val="0"/>
      <w:marRight w:val="0"/>
      <w:marTop w:val="0"/>
      <w:marBottom w:val="0"/>
      <w:divBdr>
        <w:top w:val="none" w:sz="0" w:space="0" w:color="auto"/>
        <w:left w:val="none" w:sz="0" w:space="0" w:color="auto"/>
        <w:bottom w:val="none" w:sz="0" w:space="0" w:color="auto"/>
        <w:right w:val="none" w:sz="0" w:space="0" w:color="auto"/>
      </w:divBdr>
    </w:div>
    <w:div w:id="1321353208">
      <w:bodyDiv w:val="1"/>
      <w:marLeft w:val="0"/>
      <w:marRight w:val="0"/>
      <w:marTop w:val="0"/>
      <w:marBottom w:val="0"/>
      <w:divBdr>
        <w:top w:val="none" w:sz="0" w:space="0" w:color="auto"/>
        <w:left w:val="none" w:sz="0" w:space="0" w:color="auto"/>
        <w:bottom w:val="none" w:sz="0" w:space="0" w:color="auto"/>
        <w:right w:val="none" w:sz="0" w:space="0" w:color="auto"/>
      </w:divBdr>
    </w:div>
    <w:div w:id="1425223194">
      <w:bodyDiv w:val="1"/>
      <w:marLeft w:val="0"/>
      <w:marRight w:val="0"/>
      <w:marTop w:val="0"/>
      <w:marBottom w:val="0"/>
      <w:divBdr>
        <w:top w:val="none" w:sz="0" w:space="0" w:color="auto"/>
        <w:left w:val="none" w:sz="0" w:space="0" w:color="auto"/>
        <w:bottom w:val="none" w:sz="0" w:space="0" w:color="auto"/>
        <w:right w:val="none" w:sz="0" w:space="0" w:color="auto"/>
      </w:divBdr>
      <w:divsChild>
        <w:div w:id="87355">
          <w:marLeft w:val="0"/>
          <w:marRight w:val="0"/>
          <w:marTop w:val="0"/>
          <w:marBottom w:val="0"/>
          <w:divBdr>
            <w:top w:val="none" w:sz="0" w:space="0" w:color="auto"/>
            <w:left w:val="none" w:sz="0" w:space="0" w:color="auto"/>
            <w:bottom w:val="none" w:sz="0" w:space="0" w:color="auto"/>
            <w:right w:val="none" w:sz="0" w:space="0" w:color="auto"/>
          </w:divBdr>
          <w:divsChild>
            <w:div w:id="1319841712">
              <w:marLeft w:val="0"/>
              <w:marRight w:val="0"/>
              <w:marTop w:val="0"/>
              <w:marBottom w:val="0"/>
              <w:divBdr>
                <w:top w:val="none" w:sz="0" w:space="0" w:color="auto"/>
                <w:left w:val="none" w:sz="0" w:space="0" w:color="auto"/>
                <w:bottom w:val="none" w:sz="0" w:space="0" w:color="auto"/>
                <w:right w:val="none" w:sz="0" w:space="0" w:color="auto"/>
              </w:divBdr>
              <w:divsChild>
                <w:div w:id="1487042714">
                  <w:marLeft w:val="0"/>
                  <w:marRight w:val="0"/>
                  <w:marTop w:val="0"/>
                  <w:marBottom w:val="0"/>
                  <w:divBdr>
                    <w:top w:val="none" w:sz="0" w:space="0" w:color="auto"/>
                    <w:left w:val="none" w:sz="0" w:space="0" w:color="auto"/>
                    <w:bottom w:val="none" w:sz="0" w:space="0" w:color="auto"/>
                    <w:right w:val="none" w:sz="0" w:space="0" w:color="auto"/>
                  </w:divBdr>
                  <w:divsChild>
                    <w:div w:id="185934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416115">
          <w:marLeft w:val="0"/>
          <w:marRight w:val="0"/>
          <w:marTop w:val="0"/>
          <w:marBottom w:val="0"/>
          <w:divBdr>
            <w:top w:val="none" w:sz="0" w:space="0" w:color="auto"/>
            <w:left w:val="none" w:sz="0" w:space="0" w:color="auto"/>
            <w:bottom w:val="none" w:sz="0" w:space="0" w:color="auto"/>
            <w:right w:val="none" w:sz="0" w:space="0" w:color="auto"/>
          </w:divBdr>
          <w:divsChild>
            <w:div w:id="1899124422">
              <w:marLeft w:val="0"/>
              <w:marRight w:val="0"/>
              <w:marTop w:val="0"/>
              <w:marBottom w:val="0"/>
              <w:divBdr>
                <w:top w:val="none" w:sz="0" w:space="0" w:color="auto"/>
                <w:left w:val="none" w:sz="0" w:space="0" w:color="auto"/>
                <w:bottom w:val="none" w:sz="0" w:space="0" w:color="auto"/>
                <w:right w:val="none" w:sz="0" w:space="0" w:color="auto"/>
              </w:divBdr>
              <w:divsChild>
                <w:div w:id="1940672924">
                  <w:marLeft w:val="0"/>
                  <w:marRight w:val="0"/>
                  <w:marTop w:val="0"/>
                  <w:marBottom w:val="0"/>
                  <w:divBdr>
                    <w:top w:val="none" w:sz="0" w:space="0" w:color="auto"/>
                    <w:left w:val="none" w:sz="0" w:space="0" w:color="auto"/>
                    <w:bottom w:val="none" w:sz="0" w:space="0" w:color="auto"/>
                    <w:right w:val="none" w:sz="0" w:space="0" w:color="auto"/>
                  </w:divBdr>
                  <w:divsChild>
                    <w:div w:id="15032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534470">
      <w:bodyDiv w:val="1"/>
      <w:marLeft w:val="0"/>
      <w:marRight w:val="0"/>
      <w:marTop w:val="0"/>
      <w:marBottom w:val="0"/>
      <w:divBdr>
        <w:top w:val="none" w:sz="0" w:space="0" w:color="auto"/>
        <w:left w:val="none" w:sz="0" w:space="0" w:color="auto"/>
        <w:bottom w:val="none" w:sz="0" w:space="0" w:color="auto"/>
        <w:right w:val="none" w:sz="0" w:space="0" w:color="auto"/>
      </w:divBdr>
      <w:divsChild>
        <w:div w:id="1333413481">
          <w:marLeft w:val="0"/>
          <w:marRight w:val="0"/>
          <w:marTop w:val="0"/>
          <w:marBottom w:val="0"/>
          <w:divBdr>
            <w:top w:val="none" w:sz="0" w:space="0" w:color="auto"/>
            <w:left w:val="none" w:sz="0" w:space="0" w:color="auto"/>
            <w:bottom w:val="none" w:sz="0" w:space="0" w:color="auto"/>
            <w:right w:val="none" w:sz="0" w:space="0" w:color="auto"/>
          </w:divBdr>
          <w:divsChild>
            <w:div w:id="349335899">
              <w:marLeft w:val="0"/>
              <w:marRight w:val="0"/>
              <w:marTop w:val="0"/>
              <w:marBottom w:val="0"/>
              <w:divBdr>
                <w:top w:val="none" w:sz="0" w:space="0" w:color="auto"/>
                <w:left w:val="none" w:sz="0" w:space="0" w:color="auto"/>
                <w:bottom w:val="none" w:sz="0" w:space="0" w:color="auto"/>
                <w:right w:val="none" w:sz="0" w:space="0" w:color="auto"/>
              </w:divBdr>
              <w:divsChild>
                <w:div w:id="1856504392">
                  <w:marLeft w:val="0"/>
                  <w:marRight w:val="0"/>
                  <w:marTop w:val="0"/>
                  <w:marBottom w:val="0"/>
                  <w:divBdr>
                    <w:top w:val="none" w:sz="0" w:space="0" w:color="auto"/>
                    <w:left w:val="none" w:sz="0" w:space="0" w:color="auto"/>
                    <w:bottom w:val="none" w:sz="0" w:space="0" w:color="auto"/>
                    <w:right w:val="none" w:sz="0" w:space="0" w:color="auto"/>
                  </w:divBdr>
                  <w:divsChild>
                    <w:div w:id="1705203651">
                      <w:marLeft w:val="0"/>
                      <w:marRight w:val="0"/>
                      <w:marTop w:val="0"/>
                      <w:marBottom w:val="0"/>
                      <w:divBdr>
                        <w:top w:val="none" w:sz="0" w:space="0" w:color="auto"/>
                        <w:left w:val="none" w:sz="0" w:space="0" w:color="auto"/>
                        <w:bottom w:val="none" w:sz="0" w:space="0" w:color="auto"/>
                        <w:right w:val="none" w:sz="0" w:space="0" w:color="auto"/>
                      </w:divBdr>
                      <w:divsChild>
                        <w:div w:id="627929869">
                          <w:marLeft w:val="0"/>
                          <w:marRight w:val="0"/>
                          <w:marTop w:val="0"/>
                          <w:marBottom w:val="0"/>
                          <w:divBdr>
                            <w:top w:val="none" w:sz="0" w:space="0" w:color="auto"/>
                            <w:left w:val="none" w:sz="0" w:space="0" w:color="auto"/>
                            <w:bottom w:val="none" w:sz="0" w:space="0" w:color="auto"/>
                            <w:right w:val="none" w:sz="0" w:space="0" w:color="auto"/>
                          </w:divBdr>
                          <w:divsChild>
                            <w:div w:id="14138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821677">
      <w:bodyDiv w:val="1"/>
      <w:marLeft w:val="0"/>
      <w:marRight w:val="0"/>
      <w:marTop w:val="0"/>
      <w:marBottom w:val="0"/>
      <w:divBdr>
        <w:top w:val="none" w:sz="0" w:space="0" w:color="auto"/>
        <w:left w:val="none" w:sz="0" w:space="0" w:color="auto"/>
        <w:bottom w:val="none" w:sz="0" w:space="0" w:color="auto"/>
        <w:right w:val="none" w:sz="0" w:space="0" w:color="auto"/>
      </w:divBdr>
      <w:divsChild>
        <w:div w:id="1400905172">
          <w:marLeft w:val="0"/>
          <w:marRight w:val="0"/>
          <w:marTop w:val="0"/>
          <w:marBottom w:val="0"/>
          <w:divBdr>
            <w:top w:val="none" w:sz="0" w:space="0" w:color="auto"/>
            <w:left w:val="none" w:sz="0" w:space="0" w:color="auto"/>
            <w:bottom w:val="none" w:sz="0" w:space="0" w:color="auto"/>
            <w:right w:val="none" w:sz="0" w:space="0" w:color="auto"/>
          </w:divBdr>
          <w:divsChild>
            <w:div w:id="227687150">
              <w:marLeft w:val="0"/>
              <w:marRight w:val="0"/>
              <w:marTop w:val="0"/>
              <w:marBottom w:val="0"/>
              <w:divBdr>
                <w:top w:val="none" w:sz="0" w:space="0" w:color="auto"/>
                <w:left w:val="none" w:sz="0" w:space="0" w:color="auto"/>
                <w:bottom w:val="none" w:sz="0" w:space="0" w:color="auto"/>
                <w:right w:val="none" w:sz="0" w:space="0" w:color="auto"/>
              </w:divBdr>
              <w:divsChild>
                <w:div w:id="827551775">
                  <w:marLeft w:val="0"/>
                  <w:marRight w:val="0"/>
                  <w:marTop w:val="0"/>
                  <w:marBottom w:val="0"/>
                  <w:divBdr>
                    <w:top w:val="none" w:sz="0" w:space="0" w:color="auto"/>
                    <w:left w:val="none" w:sz="0" w:space="0" w:color="auto"/>
                    <w:bottom w:val="none" w:sz="0" w:space="0" w:color="auto"/>
                    <w:right w:val="none" w:sz="0" w:space="0" w:color="auto"/>
                  </w:divBdr>
                  <w:divsChild>
                    <w:div w:id="2059932114">
                      <w:marLeft w:val="0"/>
                      <w:marRight w:val="0"/>
                      <w:marTop w:val="0"/>
                      <w:marBottom w:val="0"/>
                      <w:divBdr>
                        <w:top w:val="none" w:sz="0" w:space="0" w:color="auto"/>
                        <w:left w:val="none" w:sz="0" w:space="0" w:color="auto"/>
                        <w:bottom w:val="none" w:sz="0" w:space="0" w:color="auto"/>
                        <w:right w:val="none" w:sz="0" w:space="0" w:color="auto"/>
                      </w:divBdr>
                      <w:divsChild>
                        <w:div w:id="1356466964">
                          <w:marLeft w:val="0"/>
                          <w:marRight w:val="0"/>
                          <w:marTop w:val="0"/>
                          <w:marBottom w:val="0"/>
                          <w:divBdr>
                            <w:top w:val="none" w:sz="0" w:space="0" w:color="auto"/>
                            <w:left w:val="none" w:sz="0" w:space="0" w:color="auto"/>
                            <w:bottom w:val="none" w:sz="0" w:space="0" w:color="auto"/>
                            <w:right w:val="none" w:sz="0" w:space="0" w:color="auto"/>
                          </w:divBdr>
                          <w:divsChild>
                            <w:div w:id="51284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328897">
      <w:bodyDiv w:val="1"/>
      <w:marLeft w:val="0"/>
      <w:marRight w:val="0"/>
      <w:marTop w:val="0"/>
      <w:marBottom w:val="0"/>
      <w:divBdr>
        <w:top w:val="none" w:sz="0" w:space="0" w:color="auto"/>
        <w:left w:val="none" w:sz="0" w:space="0" w:color="auto"/>
        <w:bottom w:val="none" w:sz="0" w:space="0" w:color="auto"/>
        <w:right w:val="none" w:sz="0" w:space="0" w:color="auto"/>
      </w:divBdr>
    </w:div>
    <w:div w:id="1539468039">
      <w:bodyDiv w:val="1"/>
      <w:marLeft w:val="0"/>
      <w:marRight w:val="0"/>
      <w:marTop w:val="0"/>
      <w:marBottom w:val="0"/>
      <w:divBdr>
        <w:top w:val="none" w:sz="0" w:space="0" w:color="auto"/>
        <w:left w:val="none" w:sz="0" w:space="0" w:color="auto"/>
        <w:bottom w:val="none" w:sz="0" w:space="0" w:color="auto"/>
        <w:right w:val="none" w:sz="0" w:space="0" w:color="auto"/>
      </w:divBdr>
    </w:div>
    <w:div w:id="1663966864">
      <w:bodyDiv w:val="1"/>
      <w:marLeft w:val="0"/>
      <w:marRight w:val="0"/>
      <w:marTop w:val="0"/>
      <w:marBottom w:val="0"/>
      <w:divBdr>
        <w:top w:val="none" w:sz="0" w:space="0" w:color="auto"/>
        <w:left w:val="none" w:sz="0" w:space="0" w:color="auto"/>
        <w:bottom w:val="none" w:sz="0" w:space="0" w:color="auto"/>
        <w:right w:val="none" w:sz="0" w:space="0" w:color="auto"/>
      </w:divBdr>
    </w:div>
    <w:div w:id="1760255423">
      <w:bodyDiv w:val="1"/>
      <w:marLeft w:val="0"/>
      <w:marRight w:val="0"/>
      <w:marTop w:val="0"/>
      <w:marBottom w:val="0"/>
      <w:divBdr>
        <w:top w:val="none" w:sz="0" w:space="0" w:color="auto"/>
        <w:left w:val="none" w:sz="0" w:space="0" w:color="auto"/>
        <w:bottom w:val="none" w:sz="0" w:space="0" w:color="auto"/>
        <w:right w:val="none" w:sz="0" w:space="0" w:color="auto"/>
      </w:divBdr>
      <w:divsChild>
        <w:div w:id="1604999771">
          <w:marLeft w:val="0"/>
          <w:marRight w:val="0"/>
          <w:marTop w:val="0"/>
          <w:marBottom w:val="0"/>
          <w:divBdr>
            <w:top w:val="none" w:sz="0" w:space="0" w:color="auto"/>
            <w:left w:val="none" w:sz="0" w:space="0" w:color="auto"/>
            <w:bottom w:val="none" w:sz="0" w:space="0" w:color="auto"/>
            <w:right w:val="none" w:sz="0" w:space="0" w:color="auto"/>
          </w:divBdr>
          <w:divsChild>
            <w:div w:id="1617298915">
              <w:marLeft w:val="0"/>
              <w:marRight w:val="0"/>
              <w:marTop w:val="0"/>
              <w:marBottom w:val="0"/>
              <w:divBdr>
                <w:top w:val="none" w:sz="0" w:space="0" w:color="auto"/>
                <w:left w:val="none" w:sz="0" w:space="0" w:color="auto"/>
                <w:bottom w:val="none" w:sz="0" w:space="0" w:color="auto"/>
                <w:right w:val="none" w:sz="0" w:space="0" w:color="auto"/>
              </w:divBdr>
              <w:divsChild>
                <w:div w:id="1301812161">
                  <w:marLeft w:val="0"/>
                  <w:marRight w:val="0"/>
                  <w:marTop w:val="0"/>
                  <w:marBottom w:val="0"/>
                  <w:divBdr>
                    <w:top w:val="none" w:sz="0" w:space="0" w:color="auto"/>
                    <w:left w:val="none" w:sz="0" w:space="0" w:color="auto"/>
                    <w:bottom w:val="none" w:sz="0" w:space="0" w:color="auto"/>
                    <w:right w:val="none" w:sz="0" w:space="0" w:color="auto"/>
                  </w:divBdr>
                  <w:divsChild>
                    <w:div w:id="235165534">
                      <w:marLeft w:val="0"/>
                      <w:marRight w:val="0"/>
                      <w:marTop w:val="0"/>
                      <w:marBottom w:val="0"/>
                      <w:divBdr>
                        <w:top w:val="none" w:sz="0" w:space="0" w:color="auto"/>
                        <w:left w:val="none" w:sz="0" w:space="0" w:color="auto"/>
                        <w:bottom w:val="none" w:sz="0" w:space="0" w:color="auto"/>
                        <w:right w:val="none" w:sz="0" w:space="0" w:color="auto"/>
                      </w:divBdr>
                      <w:divsChild>
                        <w:div w:id="1182544830">
                          <w:marLeft w:val="0"/>
                          <w:marRight w:val="0"/>
                          <w:marTop w:val="0"/>
                          <w:marBottom w:val="0"/>
                          <w:divBdr>
                            <w:top w:val="none" w:sz="0" w:space="0" w:color="auto"/>
                            <w:left w:val="none" w:sz="0" w:space="0" w:color="auto"/>
                            <w:bottom w:val="none" w:sz="0" w:space="0" w:color="auto"/>
                            <w:right w:val="none" w:sz="0" w:space="0" w:color="auto"/>
                          </w:divBdr>
                          <w:divsChild>
                            <w:div w:id="22361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892542">
      <w:bodyDiv w:val="1"/>
      <w:marLeft w:val="0"/>
      <w:marRight w:val="0"/>
      <w:marTop w:val="0"/>
      <w:marBottom w:val="0"/>
      <w:divBdr>
        <w:top w:val="none" w:sz="0" w:space="0" w:color="auto"/>
        <w:left w:val="none" w:sz="0" w:space="0" w:color="auto"/>
        <w:bottom w:val="none" w:sz="0" w:space="0" w:color="auto"/>
        <w:right w:val="none" w:sz="0" w:space="0" w:color="auto"/>
      </w:divBdr>
    </w:div>
    <w:div w:id="1831021780">
      <w:bodyDiv w:val="1"/>
      <w:marLeft w:val="0"/>
      <w:marRight w:val="0"/>
      <w:marTop w:val="0"/>
      <w:marBottom w:val="0"/>
      <w:divBdr>
        <w:top w:val="none" w:sz="0" w:space="0" w:color="auto"/>
        <w:left w:val="none" w:sz="0" w:space="0" w:color="auto"/>
        <w:bottom w:val="none" w:sz="0" w:space="0" w:color="auto"/>
        <w:right w:val="none" w:sz="0" w:space="0" w:color="auto"/>
      </w:divBdr>
    </w:div>
    <w:div w:id="1955138809">
      <w:bodyDiv w:val="1"/>
      <w:marLeft w:val="0"/>
      <w:marRight w:val="0"/>
      <w:marTop w:val="0"/>
      <w:marBottom w:val="0"/>
      <w:divBdr>
        <w:top w:val="none" w:sz="0" w:space="0" w:color="auto"/>
        <w:left w:val="none" w:sz="0" w:space="0" w:color="auto"/>
        <w:bottom w:val="none" w:sz="0" w:space="0" w:color="auto"/>
        <w:right w:val="none" w:sz="0" w:space="0" w:color="auto"/>
      </w:divBdr>
      <w:divsChild>
        <w:div w:id="158422458">
          <w:marLeft w:val="0"/>
          <w:marRight w:val="0"/>
          <w:marTop w:val="0"/>
          <w:marBottom w:val="0"/>
          <w:divBdr>
            <w:top w:val="none" w:sz="0" w:space="0" w:color="auto"/>
            <w:left w:val="none" w:sz="0" w:space="0" w:color="auto"/>
            <w:bottom w:val="none" w:sz="0" w:space="0" w:color="auto"/>
            <w:right w:val="none" w:sz="0" w:space="0" w:color="auto"/>
          </w:divBdr>
          <w:divsChild>
            <w:div w:id="1895582118">
              <w:marLeft w:val="0"/>
              <w:marRight w:val="0"/>
              <w:marTop w:val="0"/>
              <w:marBottom w:val="0"/>
              <w:divBdr>
                <w:top w:val="none" w:sz="0" w:space="0" w:color="auto"/>
                <w:left w:val="none" w:sz="0" w:space="0" w:color="auto"/>
                <w:bottom w:val="none" w:sz="0" w:space="0" w:color="auto"/>
                <w:right w:val="none" w:sz="0" w:space="0" w:color="auto"/>
              </w:divBdr>
              <w:divsChild>
                <w:div w:id="1523712640">
                  <w:marLeft w:val="0"/>
                  <w:marRight w:val="0"/>
                  <w:marTop w:val="0"/>
                  <w:marBottom w:val="0"/>
                  <w:divBdr>
                    <w:top w:val="none" w:sz="0" w:space="0" w:color="auto"/>
                    <w:left w:val="none" w:sz="0" w:space="0" w:color="auto"/>
                    <w:bottom w:val="none" w:sz="0" w:space="0" w:color="auto"/>
                    <w:right w:val="none" w:sz="0" w:space="0" w:color="auto"/>
                  </w:divBdr>
                  <w:divsChild>
                    <w:div w:id="1667202016">
                      <w:marLeft w:val="0"/>
                      <w:marRight w:val="0"/>
                      <w:marTop w:val="0"/>
                      <w:marBottom w:val="0"/>
                      <w:divBdr>
                        <w:top w:val="none" w:sz="0" w:space="0" w:color="auto"/>
                        <w:left w:val="none" w:sz="0" w:space="0" w:color="auto"/>
                        <w:bottom w:val="none" w:sz="0" w:space="0" w:color="auto"/>
                        <w:right w:val="none" w:sz="0" w:space="0" w:color="auto"/>
                      </w:divBdr>
                      <w:divsChild>
                        <w:div w:id="459300943">
                          <w:marLeft w:val="0"/>
                          <w:marRight w:val="0"/>
                          <w:marTop w:val="0"/>
                          <w:marBottom w:val="0"/>
                          <w:divBdr>
                            <w:top w:val="none" w:sz="0" w:space="0" w:color="auto"/>
                            <w:left w:val="none" w:sz="0" w:space="0" w:color="auto"/>
                            <w:bottom w:val="none" w:sz="0" w:space="0" w:color="auto"/>
                            <w:right w:val="none" w:sz="0" w:space="0" w:color="auto"/>
                          </w:divBdr>
                          <w:divsChild>
                            <w:div w:id="151298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988222">
      <w:bodyDiv w:val="1"/>
      <w:marLeft w:val="0"/>
      <w:marRight w:val="0"/>
      <w:marTop w:val="0"/>
      <w:marBottom w:val="0"/>
      <w:divBdr>
        <w:top w:val="none" w:sz="0" w:space="0" w:color="auto"/>
        <w:left w:val="none" w:sz="0" w:space="0" w:color="auto"/>
        <w:bottom w:val="none" w:sz="0" w:space="0" w:color="auto"/>
        <w:right w:val="none" w:sz="0" w:space="0" w:color="auto"/>
      </w:divBdr>
      <w:divsChild>
        <w:div w:id="362900964">
          <w:marLeft w:val="0"/>
          <w:marRight w:val="0"/>
          <w:marTop w:val="0"/>
          <w:marBottom w:val="0"/>
          <w:divBdr>
            <w:top w:val="none" w:sz="0" w:space="0" w:color="auto"/>
            <w:left w:val="none" w:sz="0" w:space="0" w:color="auto"/>
            <w:bottom w:val="none" w:sz="0" w:space="0" w:color="auto"/>
            <w:right w:val="none" w:sz="0" w:space="0" w:color="auto"/>
          </w:divBdr>
          <w:divsChild>
            <w:div w:id="829717750">
              <w:marLeft w:val="0"/>
              <w:marRight w:val="0"/>
              <w:marTop w:val="0"/>
              <w:marBottom w:val="0"/>
              <w:divBdr>
                <w:top w:val="none" w:sz="0" w:space="0" w:color="auto"/>
                <w:left w:val="none" w:sz="0" w:space="0" w:color="auto"/>
                <w:bottom w:val="none" w:sz="0" w:space="0" w:color="auto"/>
                <w:right w:val="none" w:sz="0" w:space="0" w:color="auto"/>
              </w:divBdr>
              <w:divsChild>
                <w:div w:id="1272513994">
                  <w:marLeft w:val="0"/>
                  <w:marRight w:val="0"/>
                  <w:marTop w:val="0"/>
                  <w:marBottom w:val="0"/>
                  <w:divBdr>
                    <w:top w:val="none" w:sz="0" w:space="0" w:color="auto"/>
                    <w:left w:val="none" w:sz="0" w:space="0" w:color="auto"/>
                    <w:bottom w:val="none" w:sz="0" w:space="0" w:color="auto"/>
                    <w:right w:val="none" w:sz="0" w:space="0" w:color="auto"/>
                  </w:divBdr>
                  <w:divsChild>
                    <w:div w:id="1541475918">
                      <w:marLeft w:val="0"/>
                      <w:marRight w:val="0"/>
                      <w:marTop w:val="0"/>
                      <w:marBottom w:val="0"/>
                      <w:divBdr>
                        <w:top w:val="none" w:sz="0" w:space="0" w:color="auto"/>
                        <w:left w:val="none" w:sz="0" w:space="0" w:color="auto"/>
                        <w:bottom w:val="none" w:sz="0" w:space="0" w:color="auto"/>
                        <w:right w:val="none" w:sz="0" w:space="0" w:color="auto"/>
                      </w:divBdr>
                      <w:divsChild>
                        <w:div w:id="160048933">
                          <w:marLeft w:val="0"/>
                          <w:marRight w:val="0"/>
                          <w:marTop w:val="0"/>
                          <w:marBottom w:val="0"/>
                          <w:divBdr>
                            <w:top w:val="none" w:sz="0" w:space="0" w:color="auto"/>
                            <w:left w:val="none" w:sz="0" w:space="0" w:color="auto"/>
                            <w:bottom w:val="none" w:sz="0" w:space="0" w:color="auto"/>
                            <w:right w:val="none" w:sz="0" w:space="0" w:color="auto"/>
                          </w:divBdr>
                          <w:divsChild>
                            <w:div w:id="189466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24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mailto:james.schaffer@onehealthmpc.com" TargetMode="External"/><Relationship Id="rId26" Type="http://schemas.openxmlformats.org/officeDocument/2006/relationships/hyperlink" Target="mailto:sarah.boles@onehealthmpc.com" TargetMode="External"/><Relationship Id="rId39" Type="http://schemas.openxmlformats.org/officeDocument/2006/relationships/hyperlink" Target="mailto:rena.mckenzie@onehealthmpc.com" TargetMode="External"/><Relationship Id="rId21" Type="http://schemas.openxmlformats.org/officeDocument/2006/relationships/hyperlink" Target="mailto:kelly.garrison@onehealthmpc.com" TargetMode="External"/><Relationship Id="rId34" Type="http://schemas.openxmlformats.org/officeDocument/2006/relationships/hyperlink" Target="mailto:brittnie.sanchez@onehealthmpc.com" TargetMode="External"/><Relationship Id="rId42" Type="http://schemas.openxmlformats.org/officeDocument/2006/relationships/hyperlink" Target="mailto:info@onehealthmpc.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ehab.sharawy@onehealthmpc.com" TargetMode="External"/><Relationship Id="rId29" Type="http://schemas.openxmlformats.org/officeDocument/2006/relationships/hyperlink" Target="mailto:alisa.folds@onehealthmpc.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sean.keyser@onehealthmpc.com" TargetMode="External"/><Relationship Id="rId32" Type="http://schemas.openxmlformats.org/officeDocument/2006/relationships/hyperlink" Target="mailto:shannon.thomas@onehealthmpc.com" TargetMode="External"/><Relationship Id="rId37" Type="http://schemas.openxmlformats.org/officeDocument/2006/relationships/hyperlink" Target="mailto:chris.heggie@onehealthmpc.com" TargetMode="External"/><Relationship Id="rId40" Type="http://schemas.openxmlformats.org/officeDocument/2006/relationships/image" Target="media/image2.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avid.cook@onehealthmpc.com" TargetMode="External"/><Relationship Id="rId23" Type="http://schemas.openxmlformats.org/officeDocument/2006/relationships/hyperlink" Target="mailto:trish.veneto@onehealthmpc.com" TargetMode="External"/><Relationship Id="rId28" Type="http://schemas.openxmlformats.org/officeDocument/2006/relationships/hyperlink" Target="mailto:kira.harris@onehealthmpc.com" TargetMode="External"/><Relationship Id="rId36" Type="http://schemas.openxmlformats.org/officeDocument/2006/relationships/hyperlink" Target="mailto:tammy.yount@onehealthmpc.com" TargetMode="External"/><Relationship Id="rId10" Type="http://schemas.openxmlformats.org/officeDocument/2006/relationships/header" Target="header2.xml"/><Relationship Id="rId19" Type="http://schemas.openxmlformats.org/officeDocument/2006/relationships/hyperlink" Target="mailto:scott.vogler@onehealthmpc.com" TargetMode="External"/><Relationship Id="rId31" Type="http://schemas.openxmlformats.org/officeDocument/2006/relationships/hyperlink" Target="mailto:shannon.thomas@onehealthmpc.com"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mark.lautzenheiser@onehealthmpc.com" TargetMode="External"/><Relationship Id="rId27" Type="http://schemas.openxmlformats.org/officeDocument/2006/relationships/hyperlink" Target="mailto:Santosh.gopali@onehealthmpc.com" TargetMode="External"/><Relationship Id="rId30" Type="http://schemas.openxmlformats.org/officeDocument/2006/relationships/hyperlink" Target="mailto:sabrina.riddle@onehealthmpc.com" TargetMode="External"/><Relationship Id="rId35" Type="http://schemas.openxmlformats.org/officeDocument/2006/relationships/hyperlink" Target="mailto:jessica.reisner@onehealthmpc.com" TargetMode="External"/><Relationship Id="rId43" Type="http://schemas.openxmlformats.org/officeDocument/2006/relationships/footer" Target="footer4.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mailto:mark.collins@onehealthmpc.com" TargetMode="External"/><Relationship Id="rId25" Type="http://schemas.openxmlformats.org/officeDocument/2006/relationships/hyperlink" Target="mailto:chris.zagar@onehealthmpc.com" TargetMode="External"/><Relationship Id="rId33" Type="http://schemas.openxmlformats.org/officeDocument/2006/relationships/hyperlink" Target="mailto:shannon.thomas@onehealthmpc.com" TargetMode="External"/><Relationship Id="rId38" Type="http://schemas.openxmlformats.org/officeDocument/2006/relationships/hyperlink" Target="mailto:greg.wallis@onehealthmpc.com" TargetMode="External"/><Relationship Id="rId20" Type="http://schemas.openxmlformats.org/officeDocument/2006/relationships/hyperlink" Target="mailto:rebecca.hobbs@onehealthmpc.com" TargetMode="External"/><Relationship Id="rId41" Type="http://schemas.openxmlformats.org/officeDocument/2006/relationships/image" Target="cid:9c249178-d924-4ed6-aacb-4ee024aaa1a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92565-71B8-4634-BA1D-A8B6A7DAF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25</Pages>
  <Words>5694</Words>
  <Characters>34449</Characters>
  <Application>Microsoft Office Word</Application>
  <DocSecurity>0</DocSecurity>
  <Lines>984</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Schaffer, James</cp:lastModifiedBy>
  <cp:revision>13</cp:revision>
  <dcterms:created xsi:type="dcterms:W3CDTF">2026-01-03T03:15:00Z</dcterms:created>
  <dcterms:modified xsi:type="dcterms:W3CDTF">2026-01-15T14:15:00Z</dcterms:modified>
</cp:coreProperties>
</file>